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AF" w:rsidRDefault="009521A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21AF" w:rsidRDefault="009521AF">
      <w:pPr>
        <w:pStyle w:val="ConsPlusNormal"/>
        <w:jc w:val="both"/>
        <w:outlineLvl w:val="0"/>
      </w:pPr>
    </w:p>
    <w:p w:rsidR="009521AF" w:rsidRDefault="009521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21AF" w:rsidRDefault="009521AF">
      <w:pPr>
        <w:pStyle w:val="ConsPlusTitle"/>
        <w:jc w:val="center"/>
      </w:pPr>
    </w:p>
    <w:p w:rsidR="009521AF" w:rsidRDefault="009521AF">
      <w:pPr>
        <w:pStyle w:val="ConsPlusTitle"/>
        <w:jc w:val="center"/>
      </w:pPr>
      <w:r>
        <w:t>ПОСТАНОВЛЕНИЕ</w:t>
      </w:r>
    </w:p>
    <w:p w:rsidR="009521AF" w:rsidRDefault="009521AF">
      <w:pPr>
        <w:pStyle w:val="ConsPlusTitle"/>
        <w:jc w:val="center"/>
      </w:pPr>
      <w:r>
        <w:t>от 18 сентября 2017 г. N 1116</w:t>
      </w:r>
    </w:p>
    <w:p w:rsidR="009521AF" w:rsidRDefault="009521AF">
      <w:pPr>
        <w:pStyle w:val="ConsPlusTitle"/>
        <w:jc w:val="center"/>
      </w:pPr>
    </w:p>
    <w:p w:rsidR="009521AF" w:rsidRDefault="009521AF">
      <w:pPr>
        <w:pStyle w:val="ConsPlusTitle"/>
        <w:jc w:val="center"/>
      </w:pPr>
      <w:r>
        <w:t>ОБ УТВЕРЖДЕНИИ ПРАВИЛ</w:t>
      </w:r>
    </w:p>
    <w:p w:rsidR="009521AF" w:rsidRPr="00F804E6" w:rsidRDefault="009521AF">
      <w:pPr>
        <w:pStyle w:val="ConsPlusTitle"/>
        <w:jc w:val="center"/>
        <w:rPr>
          <w:highlight w:val="yellow"/>
        </w:rPr>
      </w:pPr>
      <w:r>
        <w:t xml:space="preserve">ВЫПЛАТЫ ЕЖЕГОДНОГО ПОСОБИЯ НА ПРИОБРЕТЕНИЕ </w:t>
      </w:r>
      <w:r w:rsidRPr="00F804E6">
        <w:rPr>
          <w:highlight w:val="yellow"/>
        </w:rPr>
        <w:t>УЧЕБНОЙ</w:t>
      </w:r>
    </w:p>
    <w:p w:rsidR="009521AF" w:rsidRDefault="009521AF">
      <w:pPr>
        <w:pStyle w:val="ConsPlusTitle"/>
        <w:jc w:val="center"/>
      </w:pPr>
      <w:r w:rsidRPr="00F804E6">
        <w:rPr>
          <w:highlight w:val="yellow"/>
        </w:rPr>
        <w:t>ЛИТЕРАТУРЫ И ПИСЬМЕННЫХ</w:t>
      </w:r>
      <w:r>
        <w:t xml:space="preserve"> ПРИНАДЛЕЖНОСТЕЙ ДЕТЯМ-СИРОТАМ</w:t>
      </w:r>
    </w:p>
    <w:p w:rsidR="009521AF" w:rsidRDefault="009521AF">
      <w:pPr>
        <w:pStyle w:val="ConsPlusTitle"/>
        <w:jc w:val="center"/>
      </w:pPr>
      <w:r>
        <w:t>И ДЕТЯМ, ОСТАВШИМСЯ БЕЗ ПОПЕЧЕНИЯ РОДИТЕЛЕЙ, ЛИЦАМ ИЗ ЧИСЛА</w:t>
      </w:r>
    </w:p>
    <w:p w:rsidR="009521AF" w:rsidRDefault="009521A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521AF" w:rsidRDefault="009521AF">
      <w:pPr>
        <w:pStyle w:val="ConsPlusTitle"/>
        <w:jc w:val="center"/>
      </w:pPr>
      <w:r>
        <w:t>ЛИЦАМ, ПОТЕРЯВШИМ В ПЕРИОД ОБУЧЕНИЯ ОБОИХ РОДИТЕЛЕЙ</w:t>
      </w:r>
    </w:p>
    <w:p w:rsidR="009521AF" w:rsidRDefault="009521AF">
      <w:pPr>
        <w:pStyle w:val="ConsPlusTitle"/>
        <w:jc w:val="center"/>
      </w:pPr>
      <w:r>
        <w:t>ИЛИ ЕДИНСТВЕННОГО РОДИТЕЛЯ, ОБУЧАЮЩИМСЯ ПО ОЧНОЙ ФОРМЕ</w:t>
      </w:r>
    </w:p>
    <w:p w:rsidR="009521AF" w:rsidRDefault="009521AF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9521AF" w:rsidRDefault="009521AF">
      <w:pPr>
        <w:pStyle w:val="ConsPlusTitle"/>
        <w:jc w:val="center"/>
      </w:pPr>
      <w:r>
        <w:t>ПРОГРАММАМ ЗА СЧЕТ СРЕДСТВ ФЕДЕРАЛЬНОГО БЮДЖЕТА</w:t>
      </w: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организаций, в которых обучаются по очной форме обучения по основным профессиональным образовательным программам за счет средств федерального бюджета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родителя.</w:t>
      </w:r>
    </w:p>
    <w:p w:rsidR="009521AF" w:rsidRDefault="009521AF">
      <w:pPr>
        <w:pStyle w:val="ConsPlusNormal"/>
        <w:ind w:firstLine="540"/>
        <w:jc w:val="both"/>
      </w:pPr>
    </w:p>
    <w:p w:rsidR="009521AF" w:rsidRDefault="009521AF">
      <w:pPr>
        <w:pStyle w:val="ConsPlusNormal"/>
        <w:jc w:val="right"/>
      </w:pPr>
      <w:r>
        <w:t>Председатель Правительства</w:t>
      </w:r>
    </w:p>
    <w:p w:rsidR="009521AF" w:rsidRDefault="009521AF">
      <w:pPr>
        <w:pStyle w:val="ConsPlusNormal"/>
        <w:jc w:val="right"/>
      </w:pPr>
      <w:r>
        <w:t>Российской Федерации</w:t>
      </w:r>
    </w:p>
    <w:p w:rsidR="009521AF" w:rsidRDefault="009521AF">
      <w:pPr>
        <w:pStyle w:val="ConsPlusNormal"/>
        <w:jc w:val="right"/>
      </w:pPr>
      <w:r>
        <w:t>Д.МЕДВЕДЕВ</w:t>
      </w: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jc w:val="right"/>
        <w:outlineLvl w:val="0"/>
      </w:pPr>
      <w:r>
        <w:t>Утверждены</w:t>
      </w:r>
    </w:p>
    <w:p w:rsidR="009521AF" w:rsidRDefault="009521AF">
      <w:pPr>
        <w:pStyle w:val="ConsPlusNormal"/>
        <w:jc w:val="right"/>
      </w:pPr>
      <w:r>
        <w:t>постановлением Правительства</w:t>
      </w:r>
    </w:p>
    <w:p w:rsidR="009521AF" w:rsidRDefault="009521AF">
      <w:pPr>
        <w:pStyle w:val="ConsPlusNormal"/>
        <w:jc w:val="right"/>
      </w:pPr>
      <w:r>
        <w:t>Российской Федерации</w:t>
      </w:r>
    </w:p>
    <w:p w:rsidR="009521AF" w:rsidRDefault="009521AF">
      <w:pPr>
        <w:pStyle w:val="ConsPlusNormal"/>
        <w:jc w:val="right"/>
      </w:pPr>
      <w:bookmarkStart w:id="0" w:name="_GoBack"/>
      <w:r>
        <w:t>от 18 сентября 2017 г. N 1116</w:t>
      </w:r>
    </w:p>
    <w:bookmarkEnd w:id="0"/>
    <w:p w:rsidR="009521AF" w:rsidRDefault="009521AF">
      <w:pPr>
        <w:pStyle w:val="ConsPlusNormal"/>
        <w:jc w:val="right"/>
      </w:pPr>
    </w:p>
    <w:p w:rsidR="009521AF" w:rsidRDefault="009521AF">
      <w:pPr>
        <w:pStyle w:val="ConsPlusTitle"/>
        <w:jc w:val="center"/>
      </w:pPr>
      <w:bookmarkStart w:id="1" w:name="P33"/>
      <w:bookmarkEnd w:id="1"/>
      <w:r>
        <w:t>ПРАВИЛА</w:t>
      </w:r>
    </w:p>
    <w:p w:rsidR="009521AF" w:rsidRDefault="009521AF">
      <w:pPr>
        <w:pStyle w:val="ConsPlusTitle"/>
        <w:jc w:val="center"/>
      </w:pPr>
      <w:r>
        <w:t xml:space="preserve">ВЫПЛАТЫ </w:t>
      </w:r>
      <w:r w:rsidRPr="00686A79">
        <w:rPr>
          <w:highlight w:val="lightGray"/>
        </w:rPr>
        <w:t>ЕЖЕГОДНОГО ПОСОБИЯ</w:t>
      </w:r>
      <w:r>
        <w:t xml:space="preserve"> НА ПРИОБРЕТЕНИЕ УЧЕБНОЙ</w:t>
      </w:r>
    </w:p>
    <w:p w:rsidR="009521AF" w:rsidRDefault="009521AF">
      <w:pPr>
        <w:pStyle w:val="ConsPlusTitle"/>
        <w:jc w:val="center"/>
      </w:pPr>
      <w:r>
        <w:t>ЛИТЕРАТУРЫ И ПИСЬМЕННЫХ ПРИНАДЛЕЖНОСТЕЙ ДЕТЯМ-СИРОТАМ</w:t>
      </w:r>
    </w:p>
    <w:p w:rsidR="009521AF" w:rsidRDefault="009521AF">
      <w:pPr>
        <w:pStyle w:val="ConsPlusTitle"/>
        <w:jc w:val="center"/>
      </w:pPr>
      <w:r>
        <w:lastRenderedPageBreak/>
        <w:t>И ДЕТЯМ, ОСТАВШИМСЯ БЕЗ ПОПЕЧЕНИЯ РОДИТЕЛЕЙ, ЛИЦАМ ИЗ ЧИСЛА</w:t>
      </w:r>
    </w:p>
    <w:p w:rsidR="009521AF" w:rsidRDefault="009521AF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521AF" w:rsidRDefault="009521AF">
      <w:pPr>
        <w:pStyle w:val="ConsPlusTitle"/>
        <w:jc w:val="center"/>
      </w:pPr>
      <w:r>
        <w:t>ЛИЦАМ, ПОТЕРЯВШИМ В ПЕРИОД ОБУЧЕНИЯ ОБОИХ РОДИТЕЛЕЙ</w:t>
      </w:r>
    </w:p>
    <w:p w:rsidR="009521AF" w:rsidRDefault="009521AF">
      <w:pPr>
        <w:pStyle w:val="ConsPlusTitle"/>
        <w:jc w:val="center"/>
      </w:pPr>
      <w:r>
        <w:t>ИЛИ ЕДИНСТВЕННОГО РОДИТЕЛЯ, ОБУЧАЮЩИМСЯ ПО ОЧНОЙ ФОРМЕ</w:t>
      </w:r>
    </w:p>
    <w:p w:rsidR="009521AF" w:rsidRDefault="009521AF">
      <w:pPr>
        <w:pStyle w:val="ConsPlusTitle"/>
        <w:jc w:val="center"/>
      </w:pPr>
      <w:r>
        <w:t>ОБУЧЕНИЯ ПО ОСНОВНЫМ ПРОФЕССИОНАЛЬНЫМ ОБРАЗОВАТЕЛЬНЫМ</w:t>
      </w:r>
    </w:p>
    <w:p w:rsidR="009521AF" w:rsidRDefault="009521AF">
      <w:pPr>
        <w:pStyle w:val="ConsPlusTitle"/>
        <w:jc w:val="center"/>
      </w:pPr>
      <w:r>
        <w:t>ПРОГРАММАМ ЗА СЧЕТ СРЕДСТВ ФЕДЕРАЛЬНОГО БЮДЖЕТА</w:t>
      </w:r>
    </w:p>
    <w:p w:rsidR="009521AF" w:rsidRDefault="009521AF">
      <w:pPr>
        <w:pStyle w:val="ConsPlusNormal"/>
        <w:jc w:val="center"/>
      </w:pPr>
    </w:p>
    <w:p w:rsidR="009521AF" w:rsidRDefault="009521AF">
      <w:pPr>
        <w:pStyle w:val="ConsPlusNormal"/>
        <w:ind w:firstLine="540"/>
        <w:jc w:val="both"/>
      </w:pPr>
      <w:r>
        <w:t xml:space="preserve">1. Настоящие Правила устанавливают порядок выплаты ежегодного </w:t>
      </w:r>
      <w:hyperlink r:id="rId7" w:history="1">
        <w:r>
          <w:rPr>
            <w:color w:val="0000FF"/>
          </w:rPr>
          <w:t>пособия</w:t>
        </w:r>
      </w:hyperlink>
      <w:r>
        <w:t xml:space="preserve"> на приобретение учебной литературы и письменных принадлежностей (далее - пособие)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лица, потерявшие в период обучения обоих родителей или единственного родителя), за исключением указанных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2. Выплата пособия детям-сиротам и лицам из их числа, лицам, потерявшим в период обучения обоих родителей или единственного родителя, осуществляется организациями, осуществляющими образовательную деятельность, в которых они обучаются.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3. Пособие выплачивается детям-сиротам и лицам из их числа, лицам, потерявшим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4. Выплата пособия осуществляется в размере 3-месячной государственной социальной стипендии.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5. Пособие выплачивается детям-сиротам и лицам из их числа со дня зачисления на обучение в организацию, осуществляющую образовательную деятельность, восстановления в этой организации и до завершения обучения. Лицам, потерявшим в период обучения обоих родителей или единственного родителя, пособие выплачивается со дня возникновения оснований для выплаты пособия, но не более чем за 3 месяца до дня обращения за выплатой пособия, и до завершения указанными лицами обучения.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 xml:space="preserve">При </w:t>
      </w:r>
      <w:r w:rsidRPr="00F804E6">
        <w:rPr>
          <w:highlight w:val="yellow"/>
        </w:rPr>
        <w:t>прекращении образовательных отношений досрочно в связи с отчислением</w:t>
      </w:r>
      <w:r>
        <w:t xml:space="preserve"> из организации, осуществляющей образовательную деятельность, по основаниям, предусмотренным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</w:t>
      </w:r>
      <w:r w:rsidRPr="00F804E6">
        <w:rPr>
          <w:highlight w:val="yellow"/>
        </w:rPr>
        <w:t>выплата пособия прекращается со дня издания соответствующего распорядительного акта указанной организации.</w:t>
      </w:r>
    </w:p>
    <w:p w:rsidR="009521AF" w:rsidRDefault="009521AF">
      <w:pPr>
        <w:pStyle w:val="ConsPlusNormal"/>
        <w:spacing w:before="220"/>
        <w:ind w:firstLine="540"/>
        <w:jc w:val="both"/>
      </w:pPr>
      <w:bookmarkStart w:id="2" w:name="P49"/>
      <w:bookmarkEnd w:id="2"/>
      <w:r>
        <w:t>6. Для выплаты пособия дети-сироты и лица из их числа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 (отсутствия) попечения его родителей (единственного родителя).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 xml:space="preserve">Дети-сироты и лица из их числа, которые при зачислении на обучение в организацию, осуществляющую образовательную деятельность, восстановлении в этой организации не представили справку, указанную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настоящего пункта, обеспечиваются пособием со дня обращения, но не более чем за 3 месяца до дня такого обращения, и до завершения указанными лицами обучения.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lastRenderedPageBreak/>
        <w:t>Лица, потерявшие в период обучения обоих родителей или единственного родителя, 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свидетельство (свидетельства) о смерти матери (отца);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решение суда о признании матери (отца) умершей (им);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Копии указанных документов представляются при наличии оригиналов этих документов.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При обращении за выплатой пособия дети-сироты и лица из их числа, лица, потерявшие в период обучения обоих родителей или единственного родителя, должны предъявить в организацию, осуществляющую образовательную деятельность, в которой они обучаются, паспорт или иной документ, удостоверяющий их личность.</w:t>
      </w:r>
    </w:p>
    <w:p w:rsidR="009521AF" w:rsidRDefault="009521AF">
      <w:pPr>
        <w:pStyle w:val="ConsPlusNormal"/>
        <w:spacing w:before="220"/>
        <w:ind w:firstLine="540"/>
        <w:jc w:val="both"/>
      </w:pPr>
      <w:r>
        <w:t>7. Решение о выплате пособия детям-сиротам и лицам из их числа, лицам, потерявшим в период обучения обоих родителей или единственного родителя, оформляется соответствующим распорядительным актом организации, осуществляющей образовательную деятельность, в которой они обучаются.</w:t>
      </w:r>
    </w:p>
    <w:p w:rsidR="009521AF" w:rsidRDefault="009521AF">
      <w:pPr>
        <w:pStyle w:val="ConsPlusNormal"/>
        <w:ind w:firstLine="540"/>
        <w:jc w:val="both"/>
      </w:pPr>
    </w:p>
    <w:p w:rsidR="009521AF" w:rsidRDefault="009521AF">
      <w:pPr>
        <w:pStyle w:val="ConsPlusNormal"/>
        <w:ind w:firstLine="540"/>
        <w:jc w:val="both"/>
      </w:pPr>
    </w:p>
    <w:p w:rsidR="009521AF" w:rsidRDefault="009521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A0A" w:rsidRDefault="00C97A0A"/>
    <w:sectPr w:rsidR="00C97A0A" w:rsidSect="0006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AF"/>
    <w:rsid w:val="00686A79"/>
    <w:rsid w:val="009521AF"/>
    <w:rsid w:val="00C97A0A"/>
    <w:rsid w:val="00E13770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8DF8-14F7-46D8-AE0C-BAD2C08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1092AD4E43E2ED08D7C663F5413E0AFA6C65CF4E076D26BAA1FD4C6C1C037615F44FDF30EADC12C35951745m3Q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1092AD4E43E2ED08D7C663F5413E0AFA6C65CF4E076D26BAA1FD4C6C1C037735F1CF1F20DB6C12E20C346036772039A6647B1CDBBF534m0Q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31092AD4E43E2ED08D7C663F5413E0AFA6C95FF1E476D26BAA1FD4C6C1C037735F1CF9F406E791687E9A16442C7E02877A46B3mDQ2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1259-64AA-47FB-BF5B-F124DBCE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Юрьевна</dc:creator>
  <cp:keywords/>
  <dc:description/>
  <cp:lastModifiedBy>Яковлева Светлана Юрьевна</cp:lastModifiedBy>
  <cp:revision>3</cp:revision>
  <dcterms:created xsi:type="dcterms:W3CDTF">2021-10-13T13:16:00Z</dcterms:created>
  <dcterms:modified xsi:type="dcterms:W3CDTF">2022-03-23T10:24:00Z</dcterms:modified>
</cp:coreProperties>
</file>