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B" w:rsidRDefault="0066314B" w:rsidP="0066314B">
      <w:pPr>
        <w:ind w:firstLine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Критерии присвоения ученого звания и требования к лицам, претендующим на присвоение </w:t>
      </w:r>
      <w:proofErr w:type="gramStart"/>
      <w:r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ученого  звания</w:t>
      </w:r>
      <w:proofErr w:type="gramEnd"/>
      <w:r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доцента </w:t>
      </w:r>
    </w:p>
    <w:p w:rsidR="0066314B" w:rsidRDefault="0066314B" w:rsidP="0066314B">
      <w:pPr>
        <w:pStyle w:val="Default"/>
      </w:pPr>
    </w:p>
    <w:p w:rsidR="0066314B" w:rsidRDefault="0066314B" w:rsidP="0066314B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1.Наличие ученой степени доктора наук или ученой степени кандидата наук; </w:t>
      </w:r>
    </w:p>
    <w:p w:rsidR="0066314B" w:rsidRDefault="0066314B" w:rsidP="00663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Работа по трудовому договору </w:t>
      </w:r>
      <w:r>
        <w:rPr>
          <w:bCs/>
          <w:sz w:val="28"/>
          <w:szCs w:val="28"/>
        </w:rPr>
        <w:t xml:space="preserve">как избранный по конкурсу непрерывно </w:t>
      </w:r>
      <w:r>
        <w:rPr>
          <w:sz w:val="28"/>
          <w:szCs w:val="28"/>
        </w:rPr>
        <w:t xml:space="preserve">в должности заведующего кафедрой, профессора, декана, доцента </w:t>
      </w:r>
      <w:r>
        <w:rPr>
          <w:bCs/>
          <w:sz w:val="28"/>
          <w:szCs w:val="28"/>
        </w:rPr>
        <w:t>не менее 2-х лет</w:t>
      </w:r>
      <w:r>
        <w:rPr>
          <w:sz w:val="28"/>
          <w:szCs w:val="28"/>
        </w:rPr>
        <w:t xml:space="preserve">; </w:t>
      </w:r>
    </w:p>
    <w:p w:rsidR="0066314B" w:rsidRDefault="0066314B" w:rsidP="00663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педагогической деятельности не менее чем на 0,25 ставки (в том числе на условиях совместительства); </w:t>
      </w:r>
    </w:p>
    <w:p w:rsidR="0066314B" w:rsidRDefault="0066314B" w:rsidP="00663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стажа научной и педагогической деятельности не </w:t>
      </w:r>
      <w:r>
        <w:rPr>
          <w:bCs/>
          <w:sz w:val="28"/>
          <w:szCs w:val="28"/>
        </w:rPr>
        <w:t xml:space="preserve">менее 5 лет </w:t>
      </w:r>
      <w:r>
        <w:rPr>
          <w:sz w:val="28"/>
          <w:szCs w:val="28"/>
        </w:rPr>
        <w:t xml:space="preserve">в организациях, в том числе </w:t>
      </w:r>
      <w:r>
        <w:rPr>
          <w:bCs/>
          <w:sz w:val="28"/>
          <w:szCs w:val="28"/>
        </w:rPr>
        <w:t xml:space="preserve">не менее 3 лет </w:t>
      </w:r>
      <w:r>
        <w:rPr>
          <w:sz w:val="28"/>
          <w:szCs w:val="28"/>
        </w:rPr>
        <w:t xml:space="preserve">стажа педагогической работы по научной специальности, указанной в аттестационном деле; </w:t>
      </w:r>
    </w:p>
    <w:p w:rsidR="0066314B" w:rsidRDefault="0066314B" w:rsidP="0066314B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менее 20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опубликованных учебных изданий и научных трудов (в том числе в соавторстве), </w:t>
      </w:r>
      <w:r>
        <w:rPr>
          <w:rFonts w:ascii="Times New Roman" w:hAnsi="Times New Roman" w:cs="Times New Roman"/>
          <w:bCs/>
          <w:sz w:val="28"/>
          <w:szCs w:val="28"/>
        </w:rPr>
        <w:t>по научной специальности, указанной в аттестационном деле</w:t>
      </w:r>
      <w:r>
        <w:rPr>
          <w:rFonts w:ascii="Times New Roman" w:hAnsi="Times New Roman" w:cs="Times New Roman"/>
          <w:sz w:val="28"/>
          <w:szCs w:val="28"/>
        </w:rPr>
        <w:t xml:space="preserve">, включая патенты на изобретения и иные объекты интеллектуальной собственности, которые используются в образовательном процессе. При этом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последние 3 года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опубликовано не менее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2 учебных </w:t>
      </w:r>
      <w:r>
        <w:rPr>
          <w:rFonts w:ascii="Times New Roman" w:hAnsi="Times New Roman" w:cs="Times New Roman"/>
          <w:sz w:val="28"/>
          <w:szCs w:val="28"/>
        </w:rPr>
        <w:t xml:space="preserve">изданий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менее 3 научных трудов </w:t>
      </w:r>
      <w:r>
        <w:rPr>
          <w:rFonts w:ascii="Times New Roman" w:hAnsi="Times New Roman" w:cs="Times New Roman"/>
          <w:sz w:val="28"/>
          <w:szCs w:val="28"/>
        </w:rPr>
        <w:t xml:space="preserve">в журналах, рекомендованных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ВАК, </w:t>
      </w:r>
      <w:r>
        <w:rPr>
          <w:rFonts w:ascii="Times New Roman" w:hAnsi="Times New Roman" w:cs="Times New Roman"/>
          <w:sz w:val="28"/>
          <w:szCs w:val="28"/>
        </w:rPr>
        <w:t>в которых в группу научных специальностей входит научная специальность, указанная в аттестационном деле.</w:t>
      </w:r>
    </w:p>
    <w:p w:rsidR="00004769" w:rsidRDefault="00004769">
      <w:bookmarkStart w:id="0" w:name="_GoBack"/>
      <w:bookmarkEnd w:id="0"/>
    </w:p>
    <w:sectPr w:rsidR="0000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4B"/>
    <w:rsid w:val="00004769"/>
    <w:rsid w:val="006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11AAD-1D1F-48EC-9B63-1663A8F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14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2021-03-31T09:32:00Z</dcterms:created>
  <dcterms:modified xsi:type="dcterms:W3CDTF">2021-03-31T09:32:00Z</dcterms:modified>
</cp:coreProperties>
</file>