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DE" w:rsidRPr="00BE587C" w:rsidRDefault="009B26DE" w:rsidP="009B26DE">
      <w:pPr>
        <w:jc w:val="center"/>
        <w:rPr>
          <w:szCs w:val="28"/>
        </w:rPr>
      </w:pPr>
      <w:proofErr w:type="gramStart"/>
      <w:r w:rsidRPr="00BE587C">
        <w:rPr>
          <w:szCs w:val="28"/>
        </w:rPr>
        <w:t>ФЕДЕРАЛЬНОЕ  ГОСУДАРСТВЕННОЕ</w:t>
      </w:r>
      <w:proofErr w:type="gramEnd"/>
      <w:r w:rsidRPr="00BE587C">
        <w:rPr>
          <w:szCs w:val="28"/>
        </w:rPr>
        <w:t xml:space="preserve">  БЮДЖЕТНОЕ ОБРАЗОВАТЕЛЬНОЕ УЧРЕЖДЕНИЕ ВЫСШЕГО  ОБРАЗОВАНИЯ </w:t>
      </w:r>
    </w:p>
    <w:p w:rsidR="009B26DE" w:rsidRPr="00BE587C" w:rsidRDefault="009B26DE" w:rsidP="009B26DE">
      <w:pPr>
        <w:jc w:val="center"/>
        <w:rPr>
          <w:szCs w:val="28"/>
        </w:rPr>
      </w:pPr>
      <w:r w:rsidRPr="00BE587C">
        <w:rPr>
          <w:szCs w:val="28"/>
        </w:rPr>
        <w:t>«ВСЕРОССИЙСКАЯ АКАДЕМИЯ ВНЕШНЕЙ ТОРГОВЛИ МИНИСТЕРСТВА ЭКОНОМИЧЕСКОГО РАЗВИТИЯ РОССИЙСКОЙ ФЕДЕРАЦИИ»</w:t>
      </w:r>
    </w:p>
    <w:p w:rsidR="009B26DE" w:rsidRPr="00515A1F" w:rsidRDefault="009B26DE" w:rsidP="009B26DE">
      <w:pPr>
        <w:jc w:val="center"/>
        <w:rPr>
          <w:sz w:val="28"/>
          <w:szCs w:val="28"/>
        </w:rPr>
      </w:pPr>
    </w:p>
    <w:p w:rsidR="009B26DE" w:rsidRPr="00515A1F" w:rsidRDefault="009B26DE" w:rsidP="009B26DE">
      <w:pPr>
        <w:jc w:val="center"/>
        <w:rPr>
          <w:sz w:val="28"/>
          <w:szCs w:val="28"/>
        </w:rPr>
      </w:pPr>
      <w:r w:rsidRPr="00515A1F">
        <w:rPr>
          <w:sz w:val="28"/>
          <w:szCs w:val="28"/>
        </w:rPr>
        <w:t>Кафедра мировой и национальной экономики</w:t>
      </w:r>
    </w:p>
    <w:p w:rsidR="00976610" w:rsidRDefault="00976610" w:rsidP="00B81EAA">
      <w:pPr>
        <w:ind w:left="4962"/>
        <w:jc w:val="center"/>
        <w:rPr>
          <w:sz w:val="28"/>
          <w:szCs w:val="28"/>
        </w:rPr>
      </w:pPr>
    </w:p>
    <w:p w:rsidR="009B26DE" w:rsidRPr="00515A1F" w:rsidRDefault="009B26DE" w:rsidP="00366859">
      <w:pPr>
        <w:jc w:val="right"/>
        <w:rPr>
          <w:sz w:val="28"/>
          <w:szCs w:val="28"/>
        </w:rPr>
      </w:pPr>
    </w:p>
    <w:p w:rsidR="00515A1F" w:rsidRPr="00515A1F" w:rsidRDefault="00515A1F" w:rsidP="009B26DE">
      <w:pPr>
        <w:jc w:val="center"/>
        <w:rPr>
          <w:sz w:val="28"/>
          <w:szCs w:val="28"/>
        </w:rPr>
      </w:pPr>
    </w:p>
    <w:p w:rsidR="00515A1F" w:rsidRPr="00515A1F" w:rsidRDefault="00515A1F" w:rsidP="009B26DE">
      <w:pPr>
        <w:jc w:val="center"/>
        <w:rPr>
          <w:sz w:val="28"/>
          <w:szCs w:val="28"/>
        </w:rPr>
      </w:pPr>
    </w:p>
    <w:p w:rsidR="00515A1F" w:rsidRPr="00515A1F" w:rsidRDefault="00515A1F" w:rsidP="009B26DE">
      <w:pPr>
        <w:jc w:val="center"/>
        <w:rPr>
          <w:sz w:val="28"/>
          <w:szCs w:val="28"/>
        </w:rPr>
      </w:pPr>
    </w:p>
    <w:p w:rsidR="00515A1F" w:rsidRPr="00515A1F" w:rsidRDefault="00515A1F" w:rsidP="009B26DE">
      <w:pPr>
        <w:jc w:val="center"/>
        <w:rPr>
          <w:sz w:val="28"/>
          <w:szCs w:val="28"/>
        </w:rPr>
      </w:pPr>
    </w:p>
    <w:p w:rsidR="00824434" w:rsidRDefault="00824434" w:rsidP="00824434">
      <w:pPr>
        <w:jc w:val="center"/>
        <w:rPr>
          <w:b/>
        </w:rPr>
      </w:pPr>
      <w:r w:rsidRPr="00D36FCA">
        <w:rPr>
          <w:b/>
        </w:rPr>
        <w:t xml:space="preserve">ПРОГРАММА </w:t>
      </w:r>
      <w:r>
        <w:rPr>
          <w:b/>
        </w:rPr>
        <w:t>ПОДГОТОВКИ К СДАЧЕ КАНДИДАТСКОГО ЭКЗАМЕНА ПО ДИСЦИПЛИНЕ</w:t>
      </w:r>
    </w:p>
    <w:p w:rsidR="009B26DE" w:rsidRPr="00515A1F" w:rsidRDefault="009B26DE" w:rsidP="00824434">
      <w:pPr>
        <w:jc w:val="center"/>
        <w:rPr>
          <w:b/>
          <w:sz w:val="28"/>
          <w:szCs w:val="28"/>
        </w:rPr>
      </w:pPr>
      <w:r w:rsidRPr="00515A1F">
        <w:rPr>
          <w:b/>
          <w:sz w:val="28"/>
          <w:szCs w:val="28"/>
        </w:rPr>
        <w:t>«МИРОВАЯ ЭКОНОМИКА»</w:t>
      </w:r>
    </w:p>
    <w:p w:rsidR="00515A1F" w:rsidRPr="00366859" w:rsidRDefault="00515A1F" w:rsidP="009B26DE">
      <w:pPr>
        <w:jc w:val="center"/>
        <w:rPr>
          <w:b/>
          <w:szCs w:val="28"/>
        </w:rPr>
      </w:pPr>
    </w:p>
    <w:p w:rsidR="00515A1F" w:rsidRDefault="00515A1F" w:rsidP="009B26DE">
      <w:pPr>
        <w:jc w:val="center"/>
        <w:rPr>
          <w:sz w:val="28"/>
          <w:szCs w:val="28"/>
        </w:rPr>
      </w:pPr>
    </w:p>
    <w:p w:rsidR="00515A1F" w:rsidRPr="00515A1F" w:rsidRDefault="00515A1F" w:rsidP="009B26DE">
      <w:pPr>
        <w:jc w:val="center"/>
        <w:rPr>
          <w:sz w:val="28"/>
          <w:szCs w:val="28"/>
        </w:rPr>
      </w:pPr>
    </w:p>
    <w:p w:rsidR="00515A1F" w:rsidRPr="00515A1F" w:rsidRDefault="00515A1F" w:rsidP="009B26DE">
      <w:pPr>
        <w:jc w:val="center"/>
        <w:rPr>
          <w:sz w:val="28"/>
          <w:szCs w:val="28"/>
        </w:rPr>
      </w:pPr>
    </w:p>
    <w:p w:rsidR="009B26DE" w:rsidRPr="00515A1F" w:rsidRDefault="009B26DE" w:rsidP="009B26DE">
      <w:pPr>
        <w:jc w:val="center"/>
        <w:rPr>
          <w:b/>
          <w:bCs/>
          <w:sz w:val="28"/>
          <w:szCs w:val="28"/>
        </w:rPr>
      </w:pPr>
    </w:p>
    <w:p w:rsidR="00CF132D" w:rsidRDefault="00CF132D" w:rsidP="00CF132D">
      <w:pPr>
        <w:pStyle w:val="1"/>
        <w:ind w:left="1080"/>
        <w:jc w:val="left"/>
      </w:pPr>
      <w:bookmarkStart w:id="0" w:name="_Toc61111355"/>
    </w:p>
    <w:p w:rsidR="00CF132D" w:rsidRDefault="00CF132D">
      <w:pPr>
        <w:spacing w:after="200" w:line="276" w:lineRule="auto"/>
        <w:rPr>
          <w:b/>
          <w:sz w:val="28"/>
          <w:szCs w:val="20"/>
        </w:rPr>
      </w:pPr>
      <w:r>
        <w:br w:type="page"/>
      </w:r>
    </w:p>
    <w:bookmarkEnd w:id="0"/>
    <w:p w:rsidR="002471E3" w:rsidRPr="00824434" w:rsidRDefault="00824434" w:rsidP="002471E3">
      <w:pPr>
        <w:pStyle w:val="11"/>
        <w:spacing w:line="276" w:lineRule="auto"/>
        <w:ind w:firstLine="851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24434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КАНДИДАТСКИЙ ЭКЗАМЕН</w:t>
      </w:r>
    </w:p>
    <w:p w:rsidR="00824434" w:rsidRDefault="00824434" w:rsidP="002471E3">
      <w:pPr>
        <w:pStyle w:val="11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Экзамен</w:t>
      </w:r>
      <w:r w:rsidR="002471E3" w:rsidRPr="00B9468A">
        <w:rPr>
          <w:rFonts w:ascii="Times New Roman" w:hAnsi="Times New Roman"/>
          <w:bCs/>
          <w:sz w:val="24"/>
          <w:szCs w:val="24"/>
          <w:lang w:val="ru-RU"/>
        </w:rPr>
        <w:t xml:space="preserve"> по дисциплине «</w:t>
      </w:r>
      <w:r w:rsidR="002471E3">
        <w:rPr>
          <w:rFonts w:ascii="Times New Roman" w:hAnsi="Times New Roman"/>
          <w:bCs/>
          <w:sz w:val="24"/>
          <w:szCs w:val="24"/>
          <w:lang w:val="ru-RU"/>
        </w:rPr>
        <w:t>Мировая экономика</w:t>
      </w:r>
      <w:r w:rsidR="002471E3" w:rsidRPr="00B9468A">
        <w:rPr>
          <w:rFonts w:ascii="Times New Roman" w:hAnsi="Times New Roman"/>
          <w:bCs/>
          <w:sz w:val="24"/>
          <w:szCs w:val="24"/>
          <w:lang w:val="ru-RU"/>
        </w:rPr>
        <w:t xml:space="preserve">» проводится в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устной </w:t>
      </w:r>
      <w:r w:rsidR="002471E3" w:rsidRPr="00B9468A">
        <w:rPr>
          <w:rFonts w:ascii="Times New Roman" w:hAnsi="Times New Roman"/>
          <w:bCs/>
          <w:sz w:val="24"/>
          <w:szCs w:val="24"/>
          <w:lang w:val="ru-RU"/>
        </w:rPr>
        <w:t>форме.</w:t>
      </w:r>
      <w:r w:rsidR="002471E3" w:rsidRPr="00B9468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471E3" w:rsidRPr="00B9468A" w:rsidRDefault="002471E3" w:rsidP="002471E3">
      <w:pPr>
        <w:pStyle w:val="11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9468A">
        <w:rPr>
          <w:rFonts w:ascii="Times New Roman" w:hAnsi="Times New Roman"/>
          <w:sz w:val="24"/>
          <w:szCs w:val="24"/>
          <w:lang w:val="ru-RU"/>
        </w:rPr>
        <w:t xml:space="preserve">Для приема кандидатских экзаменов создаются экзаменационные комиссии по приему кандидатских экзаменов, состав которых утверждается руководителем организации. Состав экзаменационной комиссии формируется из числа научно-педагогических работников (в том числе работающих по совместительству) организации, где осуществляется прием кандидатских экзаменов, в количестве не более 5 человек, и включает в себя председателя, заместителя председателя и членов экзаменационной комиссии. </w:t>
      </w:r>
    </w:p>
    <w:p w:rsidR="002471E3" w:rsidRPr="00B9468A" w:rsidRDefault="002471E3" w:rsidP="002471E3">
      <w:pPr>
        <w:pStyle w:val="ad"/>
        <w:tabs>
          <w:tab w:val="left" w:pos="851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B9468A">
        <w:rPr>
          <w:rFonts w:ascii="Times New Roman" w:eastAsia="Times New Roman" w:hAnsi="Times New Roman" w:cs="Times New Roman"/>
        </w:rPr>
        <w:t xml:space="preserve">Регламент работы экзаменационных комиссий определяется локальным актом организации. Экзаменационная комиссия по приему кандидатского правомочна принимать кандидатский экзамен по </w:t>
      </w:r>
      <w:r>
        <w:rPr>
          <w:rFonts w:ascii="Times New Roman" w:eastAsia="Times New Roman" w:hAnsi="Times New Roman" w:cs="Times New Roman"/>
        </w:rPr>
        <w:t>Мировой экономике</w:t>
      </w:r>
      <w:r w:rsidRPr="00B9468A">
        <w:rPr>
          <w:rFonts w:ascii="Times New Roman" w:eastAsia="Times New Roman" w:hAnsi="Times New Roman" w:cs="Times New Roman"/>
        </w:rPr>
        <w:t xml:space="preserve">, если в ее заседании участвуют не менее 3 специалистов, имеющих ученую степень кандидата или доктора </w:t>
      </w:r>
      <w:r>
        <w:rPr>
          <w:rFonts w:ascii="Times New Roman" w:eastAsia="Times New Roman" w:hAnsi="Times New Roman" w:cs="Times New Roman"/>
        </w:rPr>
        <w:t xml:space="preserve">экономических </w:t>
      </w:r>
      <w:r w:rsidRPr="00B9468A">
        <w:rPr>
          <w:rFonts w:ascii="Times New Roman" w:eastAsia="Times New Roman" w:hAnsi="Times New Roman" w:cs="Times New Roman"/>
        </w:rPr>
        <w:t xml:space="preserve">наук, в том числе 1 доктор </w:t>
      </w:r>
      <w:r>
        <w:rPr>
          <w:rFonts w:ascii="Times New Roman" w:eastAsia="Times New Roman" w:hAnsi="Times New Roman" w:cs="Times New Roman"/>
        </w:rPr>
        <w:t>экономических</w:t>
      </w:r>
      <w:r w:rsidRPr="00B9468A">
        <w:rPr>
          <w:rFonts w:ascii="Times New Roman" w:eastAsia="Times New Roman" w:hAnsi="Times New Roman" w:cs="Times New Roman"/>
        </w:rPr>
        <w:t xml:space="preserve"> наук. </w:t>
      </w:r>
    </w:p>
    <w:p w:rsidR="002471E3" w:rsidRPr="00B9468A" w:rsidRDefault="002471E3" w:rsidP="002D1A1E">
      <w:pPr>
        <w:pStyle w:val="ad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B9468A">
        <w:rPr>
          <w:rFonts w:ascii="Times New Roman" w:eastAsia="Times New Roman" w:hAnsi="Times New Roman" w:cs="Times New Roman"/>
        </w:rPr>
        <w:t xml:space="preserve">Оценка уровня знаний экстерна определяется экзаменационными комиссиями в порядке, установленном локальным актом организации. </w:t>
      </w:r>
      <w:r w:rsidRPr="00B9468A">
        <w:rPr>
          <w:rFonts w:ascii="Times New Roman" w:hAnsi="Times New Roman"/>
        </w:rPr>
        <w:t xml:space="preserve">Сдача кандидатских экзаменов подтверждается выдаваемой на основании решения экзаменационных комиссий справкой, </w:t>
      </w:r>
      <w:r w:rsidR="00824434">
        <w:rPr>
          <w:rFonts w:ascii="Times New Roman" w:hAnsi="Times New Roman"/>
        </w:rPr>
        <w:t xml:space="preserve">по утвержденной академией форме, </w:t>
      </w:r>
      <w:r w:rsidRPr="00B9468A">
        <w:rPr>
          <w:rFonts w:ascii="Times New Roman" w:hAnsi="Times New Roman"/>
        </w:rPr>
        <w:t>срок действия которой не ограничен.</w:t>
      </w:r>
    </w:p>
    <w:p w:rsidR="002471E3" w:rsidRDefault="002471E3" w:rsidP="002471E3">
      <w:pPr>
        <w:spacing w:line="276" w:lineRule="auto"/>
      </w:pPr>
    </w:p>
    <w:p w:rsidR="002471E3" w:rsidRPr="00BF542F" w:rsidRDefault="002471E3" w:rsidP="002471E3">
      <w:pPr>
        <w:spacing w:line="276" w:lineRule="auto"/>
        <w:jc w:val="center"/>
        <w:rPr>
          <w:b/>
        </w:rPr>
      </w:pPr>
      <w:r w:rsidRPr="00BF542F">
        <w:rPr>
          <w:b/>
        </w:rPr>
        <w:t>Критерии оценки</w:t>
      </w:r>
    </w:p>
    <w:p w:rsidR="002471E3" w:rsidRPr="00B9468A" w:rsidRDefault="002471E3" w:rsidP="002471E3">
      <w:pPr>
        <w:spacing w:line="276" w:lineRule="auto"/>
        <w:ind w:firstLine="709"/>
        <w:jc w:val="both"/>
      </w:pPr>
      <w:r w:rsidRPr="00B9468A">
        <w:t xml:space="preserve">Оценка знаний на экзамене носит комплексный характер и определяется: ответом </w:t>
      </w:r>
      <w:r w:rsidR="00824434">
        <w:t>на экзамене</w:t>
      </w:r>
      <w:r w:rsidRPr="00B9468A">
        <w:t>. Основой для определения оценки служит уровень усвоения материала, предусмотренного данной дисциплиной.</w:t>
      </w:r>
    </w:p>
    <w:p w:rsidR="002471E3" w:rsidRDefault="002471E3" w:rsidP="002471E3">
      <w:pPr>
        <w:spacing w:line="276" w:lineRule="auto"/>
        <w:ind w:firstLine="708"/>
        <w:jc w:val="both"/>
      </w:pPr>
      <w:r>
        <w:t>Оценка «Отлично» проставляется</w:t>
      </w:r>
      <w:r w:rsidRPr="00300185">
        <w:t>, если дан п</w:t>
      </w:r>
      <w:r>
        <w:t xml:space="preserve">олный правильный ответ, </w:t>
      </w:r>
      <w:r w:rsidR="00824434">
        <w:t>отвечающий</w:t>
      </w:r>
      <w:r w:rsidRPr="00300185">
        <w:t xml:space="preserve"> обнаруживает полное знание содержания вопроса, понимание сущности рассматриваемых явлений и закономерностей, принципов и теорий; грамотн</w:t>
      </w:r>
      <w:r>
        <w:t>о и связно излагает свой ответ</w:t>
      </w:r>
      <w:r w:rsidRPr="00533139">
        <w:t xml:space="preserve"> на все основные и дополнительные экзаменационные вопросы</w:t>
      </w:r>
      <w:r>
        <w:t xml:space="preserve">. Ответы отличаются логической последовательностью, четкостью в выражении мыслей и обоснованностью выводов, демонстрирующих знание источников </w:t>
      </w:r>
      <w:bookmarkStart w:id="1" w:name="_GoBack"/>
      <w:bookmarkEnd w:id="1"/>
      <w:r>
        <w:t>литературы, понятийного аппарата и умения ими пользоваться при ответе.</w:t>
      </w:r>
    </w:p>
    <w:p w:rsidR="002471E3" w:rsidRDefault="002471E3" w:rsidP="002471E3">
      <w:pPr>
        <w:spacing w:line="276" w:lineRule="auto"/>
        <w:ind w:firstLine="708"/>
        <w:jc w:val="both"/>
      </w:pPr>
      <w:r>
        <w:t>Оценка «Хорошо»</w:t>
      </w:r>
      <w:r w:rsidRPr="00D31BCD">
        <w:t xml:space="preserve"> </w:t>
      </w:r>
      <w:r>
        <w:t>проставляется</w:t>
      </w:r>
      <w:r w:rsidRPr="00300185">
        <w:t xml:space="preserve">, если </w:t>
      </w:r>
      <w:r w:rsidR="00824434">
        <w:t xml:space="preserve">отвечающий </w:t>
      </w:r>
      <w:r>
        <w:t>демонстрирует хорошее</w:t>
      </w:r>
      <w:r w:rsidRPr="00300185">
        <w:t xml:space="preserve"> владение материалом, в том числе понятийным аппаратом</w:t>
      </w:r>
      <w:r>
        <w:t>,</w:t>
      </w:r>
      <w:r w:rsidRPr="00300185">
        <w:t xml:space="preserve"> но при изложении вопроса </w:t>
      </w:r>
      <w:r>
        <w:t>допускает отдельные неточности.</w:t>
      </w:r>
    </w:p>
    <w:p w:rsidR="002471E3" w:rsidRDefault="002471E3" w:rsidP="002471E3">
      <w:pPr>
        <w:spacing w:line="276" w:lineRule="auto"/>
        <w:ind w:firstLine="708"/>
        <w:jc w:val="both"/>
      </w:pPr>
      <w:r>
        <w:t>Оценка «Удовлетворительно»</w:t>
      </w:r>
      <w:r w:rsidRPr="00D31BCD">
        <w:t xml:space="preserve"> </w:t>
      </w:r>
      <w:r>
        <w:t xml:space="preserve">проставляется, если </w:t>
      </w:r>
      <w:r w:rsidR="00824434">
        <w:t>отвечающий</w:t>
      </w:r>
      <w:r w:rsidR="00824434" w:rsidRPr="00300185">
        <w:t xml:space="preserve"> </w:t>
      </w:r>
      <w:r w:rsidRPr="00300185">
        <w:t>излагает основное содержание учебного материала, но раскрывает материал неполно, непоследовательно, допускает неточности в определении понятий</w:t>
      </w:r>
      <w:r>
        <w:t>.</w:t>
      </w:r>
    </w:p>
    <w:p w:rsidR="002471E3" w:rsidRDefault="002471E3" w:rsidP="002471E3">
      <w:pPr>
        <w:spacing w:line="276" w:lineRule="auto"/>
        <w:ind w:firstLine="708"/>
        <w:jc w:val="both"/>
      </w:pPr>
      <w:r>
        <w:lastRenderedPageBreak/>
        <w:t>Оценка «Неудовлетворительно»</w:t>
      </w:r>
      <w:r w:rsidRPr="00D31BCD">
        <w:t xml:space="preserve"> </w:t>
      </w:r>
      <w:r>
        <w:t xml:space="preserve">проставляется, </w:t>
      </w:r>
      <w:r w:rsidRPr="00300185">
        <w:t xml:space="preserve">если </w:t>
      </w:r>
      <w:r w:rsidR="00824434">
        <w:t>отвечающий</w:t>
      </w:r>
      <w:r w:rsidRPr="00300185">
        <w:t xml:space="preserve"> демонстрирует разрозненные бессистемные знания, не </w:t>
      </w:r>
      <w:r>
        <w:t xml:space="preserve">умеет </w:t>
      </w:r>
      <w:r w:rsidRPr="00300185">
        <w:t>выделя</w:t>
      </w:r>
      <w:r>
        <w:t>ть</w:t>
      </w:r>
      <w:r w:rsidRPr="00300185">
        <w:t xml:space="preserve"> главное и второстепенное, допускает ошибки в определении понятий; излагает материал неуверенно </w:t>
      </w:r>
      <w:r>
        <w:t xml:space="preserve">и </w:t>
      </w:r>
      <w:r w:rsidRPr="00300185">
        <w:t>б</w:t>
      </w:r>
      <w:r>
        <w:t>еспорядочно.</w:t>
      </w:r>
    </w:p>
    <w:p w:rsidR="002471E3" w:rsidRDefault="002471E3" w:rsidP="002471E3">
      <w:pPr>
        <w:spacing w:line="276" w:lineRule="auto"/>
      </w:pPr>
    </w:p>
    <w:p w:rsidR="002471E3" w:rsidRPr="00300185" w:rsidRDefault="002471E3" w:rsidP="002471E3">
      <w:pPr>
        <w:jc w:val="center"/>
        <w:rPr>
          <w:b/>
        </w:rPr>
      </w:pPr>
      <w:r w:rsidRPr="00300185">
        <w:rPr>
          <w:b/>
        </w:rPr>
        <w:t>СПИСОК ВОПРОСОВ</w:t>
      </w:r>
      <w:r>
        <w:rPr>
          <w:b/>
        </w:rPr>
        <w:t xml:space="preserve"> ДЛЯ ПОДГОТОВКИ </w:t>
      </w:r>
      <w:r w:rsidRPr="00300185">
        <w:rPr>
          <w:b/>
        </w:rPr>
        <w:t>К ЭКЗАМЕНУ</w:t>
      </w:r>
    </w:p>
    <w:p w:rsidR="002471E3" w:rsidRDefault="002471E3" w:rsidP="002471E3"/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Типы и модели рыночной экономики.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Эволюция собственности в рыночной экономике.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Современные направления и школы экономической теории.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Роль государства в рыночной экономике. Бюджетно-налоговое и денежно-кредитное регулирование.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Основные макроэкономические показатели и система национальных счетов.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Теории международной торговли.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Основные типы стран в современной мировой экономике.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Характерные черты современного этапа развития мирового хозяйства.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Основные причины и проявления интернационализации современной мировой экономики.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Глобализация мировой экономики: понятие, тенденции развития, проблемы и перспективы.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proofErr w:type="spellStart"/>
      <w:r>
        <w:t>Мультинациональные</w:t>
      </w:r>
      <w:proofErr w:type="spellEnd"/>
      <w:r>
        <w:t xml:space="preserve"> компании: понятие и общая характеристика 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Международный рынок капиталов; основные формы движения капитала в мировой экономике.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Научно-технический потенциал и его роль в развитии современного мирового хозяйства; современные тенденции развития.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Современные тенденции развития НТП и их воздействие на мировую экономику на рубеже ХХ-ХХI веков.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proofErr w:type="spellStart"/>
      <w:r>
        <w:t>Цифровизация</w:t>
      </w:r>
      <w:proofErr w:type="spellEnd"/>
      <w:r>
        <w:t xml:space="preserve"> и ее значение для развития современной экономики. Проблемы и противоречия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Интеграционные процессы в современной мировой экономике.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Тенденции развития современного рынка рабочей силы.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Международная миграция населения; особенности современной трудовой миграции, ее влияние на экономическое развитие.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Структурные сдвиги в современной мировой экономике.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Отраслевая и территориальная структура современной обрабатывающей промышленности в мировой экономике, тенденции развития.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Милитаризация мировой экономики и влияние военно-промышленного комплекса на развитие мировой и национальной экономики.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Основные центры борьбы за экономическое лидерство в мире: изменение позиций и соотношения сил.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Общая характеристика развитых стран с рыночной экономикой.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Место и роль экономики США в развитии мировой экономики.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Особенности развития экономики стран Западной Европы.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Интеграционные процессы в Западной Европе. Их влияние на развитие западноевропейской экономики.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Место и роль Японии в современной мировой экономике, тенденции развития японской экономики.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Общая характеристика развивающихся стран.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Роль азиатского региона в развитии современной экономики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Глобальные проблемы, их признаки, влияние глобальных проблем на развитие мировой экономики.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Проблема охраны окружающей среды как глобальная проблема и международное сотрудничество по ее решению. 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Международные организации как инструмент регулирования МЭО.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Агропромышленный комплекс: тенденции развития и особенности в различных группах стран.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Новые индустриальные страны и их роль в современной мировой экономике.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Основные характеристики перехода от индустриального общества к постиндустриальному?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Понятие неравномерности развития мировой экономики и разрыва в уровнях социально-экономического развития страны.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Какими факторами можно объяснить ренессанс малого и среднего бизнеса в конце ХХ и начале ХХI века?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Концепция стратегии устойчивого развития.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Изменения в структуре использования энергетических ресурсов.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Показатели научно-технического потенциала страны и эффективности НИОКР.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Особенности состояния и развития научно-технического потенциала в разных странах.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Научно-технические связи в мире. Международный технологический обмен и научно-техническое сотрудничество.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Тенденции сдвигов в отраслевой структуре мирового хозяйства в начале ХХI века.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Мировой финансово-экономический кризис 2008-2009 гг. и его значение для современной экономики.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Интеграционные процессы на постсоветском пространстве и возможные перспективы этих процессов.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Направления и формы интеграции России в систему мирохозяйственных связей.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В чем заключаются конкурентные преимущества и слабости российского национального хозяйства?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Основные тенденции развития мировой торговли.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Трансформация экономики России в условиях введения санкций западных стран.</w:t>
      </w:r>
    </w:p>
    <w:p w:rsidR="002471E3" w:rsidRDefault="002471E3" w:rsidP="002471E3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</w:pPr>
      <w:r>
        <w:t>Тенденции развития мировой валютной системы.</w:t>
      </w:r>
    </w:p>
    <w:p w:rsidR="00824434" w:rsidRPr="00B9468A" w:rsidRDefault="00824434" w:rsidP="00824434">
      <w:pPr>
        <w:jc w:val="center"/>
        <w:rPr>
          <w:b/>
          <w:caps/>
        </w:rPr>
      </w:pPr>
      <w:r w:rsidRPr="00B9468A">
        <w:rPr>
          <w:b/>
          <w:caps/>
        </w:rPr>
        <w:t>УЧЕБНО-МЕТОДИЧЕСКОЕ и ИНФОРМАЦИОННОЕ ОБЕСПЕЧЕНИЕ ДИСЦИПЛИНЫ</w:t>
      </w:r>
    </w:p>
    <w:p w:rsidR="00824434" w:rsidRPr="00300185" w:rsidRDefault="00824434" w:rsidP="00824434">
      <w:pPr>
        <w:ind w:left="360"/>
        <w:jc w:val="both"/>
        <w:rPr>
          <w:b/>
          <w:i/>
        </w:rPr>
      </w:pPr>
      <w:r w:rsidRPr="00B9468A">
        <w:rPr>
          <w:b/>
        </w:rPr>
        <w:t>Основная литература</w:t>
      </w:r>
      <w:r>
        <w:rPr>
          <w:b/>
        </w:rPr>
        <w:t>:</w:t>
      </w:r>
    </w:p>
    <w:p w:rsidR="00824434" w:rsidRPr="00B81EAA" w:rsidRDefault="00824434" w:rsidP="00824434">
      <w:pPr>
        <w:tabs>
          <w:tab w:val="left" w:pos="993"/>
        </w:tabs>
        <w:spacing w:line="276" w:lineRule="auto"/>
        <w:ind w:firstLine="567"/>
        <w:jc w:val="both"/>
      </w:pPr>
      <w:r>
        <w:t xml:space="preserve">1. </w:t>
      </w:r>
      <w:r w:rsidRPr="0091644D">
        <w:t xml:space="preserve">Международные экономические отношения в глобальной экономике: Учебник для вузов / Под общей редакцией </w:t>
      </w:r>
      <w:proofErr w:type="spellStart"/>
      <w:r w:rsidRPr="0091644D">
        <w:t>И.Н.Платоновой</w:t>
      </w:r>
      <w:proofErr w:type="spellEnd"/>
      <w:r w:rsidRPr="0091644D">
        <w:t xml:space="preserve">. М., </w:t>
      </w:r>
      <w:proofErr w:type="spellStart"/>
      <w:r w:rsidRPr="0091644D">
        <w:t>Юрайт</w:t>
      </w:r>
      <w:proofErr w:type="spellEnd"/>
      <w:r w:rsidRPr="0091644D">
        <w:t xml:space="preserve">, 2020. [Электронный ресурс]. </w:t>
      </w:r>
      <w:r w:rsidRPr="0091644D">
        <w:rPr>
          <w:lang w:val="en-US"/>
        </w:rPr>
        <w:t>URL</w:t>
      </w:r>
      <w:r w:rsidRPr="00B81EAA">
        <w:t xml:space="preserve">: </w:t>
      </w:r>
      <w:r w:rsidRPr="0091644D">
        <w:rPr>
          <w:lang w:val="en-US"/>
        </w:rPr>
        <w:t>https</w:t>
      </w:r>
      <w:r w:rsidRPr="00B81EAA">
        <w:t>://</w:t>
      </w:r>
      <w:proofErr w:type="spellStart"/>
      <w:r w:rsidRPr="0091644D">
        <w:rPr>
          <w:lang w:val="en-US"/>
        </w:rPr>
        <w:t>urait</w:t>
      </w:r>
      <w:proofErr w:type="spellEnd"/>
      <w:r w:rsidRPr="00B81EAA">
        <w:t>.</w:t>
      </w:r>
      <w:proofErr w:type="spellStart"/>
      <w:r w:rsidRPr="0091644D">
        <w:rPr>
          <w:lang w:val="en-US"/>
        </w:rPr>
        <w:t>ru</w:t>
      </w:r>
      <w:proofErr w:type="spellEnd"/>
      <w:r w:rsidRPr="00B81EAA">
        <w:t>/</w:t>
      </w:r>
      <w:r w:rsidRPr="0091644D">
        <w:rPr>
          <w:lang w:val="en-US"/>
        </w:rPr>
        <w:t>viewer</w:t>
      </w:r>
      <w:r w:rsidRPr="00B81EAA">
        <w:t>/</w:t>
      </w:r>
      <w:proofErr w:type="spellStart"/>
      <w:r w:rsidRPr="0091644D">
        <w:rPr>
          <w:lang w:val="en-US"/>
        </w:rPr>
        <w:t>mezhdunarodnye</w:t>
      </w:r>
      <w:proofErr w:type="spellEnd"/>
      <w:r w:rsidRPr="00B81EAA">
        <w:t>-</w:t>
      </w:r>
      <w:proofErr w:type="spellStart"/>
      <w:r w:rsidRPr="0091644D">
        <w:rPr>
          <w:lang w:val="en-US"/>
        </w:rPr>
        <w:t>ekonomicheskie</w:t>
      </w:r>
      <w:proofErr w:type="spellEnd"/>
      <w:r w:rsidRPr="00B81EAA">
        <w:t>-</w:t>
      </w:r>
      <w:proofErr w:type="spellStart"/>
      <w:r w:rsidRPr="0091644D">
        <w:rPr>
          <w:lang w:val="en-US"/>
        </w:rPr>
        <w:t>otnosheniya</w:t>
      </w:r>
      <w:proofErr w:type="spellEnd"/>
      <w:r w:rsidRPr="00B81EAA">
        <w:t>-</w:t>
      </w:r>
      <w:r w:rsidRPr="0091644D">
        <w:rPr>
          <w:lang w:val="en-US"/>
        </w:rPr>
        <w:t>v</w:t>
      </w:r>
      <w:r w:rsidRPr="00B81EAA">
        <w:t>-</w:t>
      </w:r>
      <w:proofErr w:type="spellStart"/>
      <w:r w:rsidRPr="0091644D">
        <w:rPr>
          <w:lang w:val="en-US"/>
        </w:rPr>
        <w:t>globalnoyekonomike</w:t>
      </w:r>
      <w:proofErr w:type="spellEnd"/>
      <w:r w:rsidRPr="00B81EAA">
        <w:t>-456254</w:t>
      </w:r>
    </w:p>
    <w:p w:rsidR="00824434" w:rsidRDefault="00824434" w:rsidP="00824434">
      <w:pPr>
        <w:tabs>
          <w:tab w:val="left" w:pos="993"/>
        </w:tabs>
        <w:spacing w:line="276" w:lineRule="auto"/>
        <w:ind w:firstLine="567"/>
        <w:jc w:val="both"/>
      </w:pPr>
      <w:r>
        <w:t xml:space="preserve">2. </w:t>
      </w:r>
      <w:r w:rsidRPr="0091644D">
        <w:t>Мировая экономика и международные экономические отношения. Полный курс: учебник / под ред. проф. Булатова А.С. – М.: КНОРУС, 2021</w:t>
      </w:r>
    </w:p>
    <w:p w:rsidR="00824434" w:rsidRPr="00300185" w:rsidRDefault="00824434" w:rsidP="00824434">
      <w:pPr>
        <w:tabs>
          <w:tab w:val="left" w:pos="993"/>
        </w:tabs>
        <w:spacing w:line="276" w:lineRule="auto"/>
        <w:ind w:firstLine="567"/>
        <w:jc w:val="both"/>
      </w:pPr>
      <w:r>
        <w:t>3</w:t>
      </w:r>
      <w:r w:rsidRPr="00300185">
        <w:t xml:space="preserve">. Экономика США: ресурсы, структура и динамика. / Под ред. В.Б. </w:t>
      </w:r>
      <w:proofErr w:type="spellStart"/>
      <w:r w:rsidRPr="00300185">
        <w:t>Супяна</w:t>
      </w:r>
      <w:proofErr w:type="spellEnd"/>
      <w:r w:rsidRPr="00300185">
        <w:t>. - М.: Магистр ИНФРА-М, 2014.</w:t>
      </w:r>
    </w:p>
    <w:p w:rsidR="00824434" w:rsidRPr="00300185" w:rsidRDefault="00824434" w:rsidP="00824434">
      <w:pPr>
        <w:tabs>
          <w:tab w:val="left" w:pos="993"/>
        </w:tabs>
        <w:spacing w:line="276" w:lineRule="auto"/>
        <w:ind w:firstLine="567"/>
        <w:jc w:val="both"/>
      </w:pPr>
      <w:r>
        <w:t>4</w:t>
      </w:r>
      <w:r w:rsidRPr="00300185">
        <w:t xml:space="preserve">. Экономика США: эволюция модели в условиях глобализации. / Под ред. В.Б. </w:t>
      </w:r>
      <w:proofErr w:type="spellStart"/>
      <w:r w:rsidRPr="00300185">
        <w:t>Супяна</w:t>
      </w:r>
      <w:proofErr w:type="spellEnd"/>
      <w:r w:rsidRPr="00300185">
        <w:t>. - М.: Магистр ИНФРА-М, 2014.</w:t>
      </w:r>
    </w:p>
    <w:p w:rsidR="00824434" w:rsidRDefault="00824434" w:rsidP="00824434">
      <w:pPr>
        <w:tabs>
          <w:tab w:val="left" w:pos="993"/>
        </w:tabs>
        <w:spacing w:line="276" w:lineRule="auto"/>
        <w:ind w:firstLine="567"/>
        <w:jc w:val="both"/>
      </w:pPr>
      <w:r>
        <w:t>5</w:t>
      </w:r>
      <w:r w:rsidRPr="00300185">
        <w:t xml:space="preserve">. Международная экономика. Теория и политика: Учебник для вузов. 5-е изд. П. </w:t>
      </w:r>
      <w:proofErr w:type="spellStart"/>
      <w:r w:rsidRPr="00300185">
        <w:t>Кругман</w:t>
      </w:r>
      <w:proofErr w:type="spellEnd"/>
      <w:r w:rsidRPr="00300185">
        <w:t xml:space="preserve">, </w:t>
      </w:r>
      <w:proofErr w:type="spellStart"/>
      <w:r w:rsidRPr="00300185">
        <w:t>Обстдгельд</w:t>
      </w:r>
      <w:proofErr w:type="spellEnd"/>
      <w:r w:rsidRPr="00300185">
        <w:t>.  - М., СПб.: Питер, 2004.</w:t>
      </w:r>
    </w:p>
    <w:p w:rsidR="00824434" w:rsidRPr="00300185" w:rsidRDefault="00824434" w:rsidP="00824434">
      <w:pPr>
        <w:tabs>
          <w:tab w:val="left" w:pos="993"/>
        </w:tabs>
        <w:spacing w:line="276" w:lineRule="auto"/>
        <w:ind w:firstLine="567"/>
        <w:jc w:val="both"/>
      </w:pPr>
    </w:p>
    <w:p w:rsidR="00824434" w:rsidRDefault="00824434" w:rsidP="00824434">
      <w:pPr>
        <w:pStyle w:val="a8"/>
        <w:tabs>
          <w:tab w:val="left" w:pos="993"/>
        </w:tabs>
        <w:spacing w:line="276" w:lineRule="auto"/>
        <w:ind w:left="567"/>
        <w:jc w:val="both"/>
      </w:pPr>
      <w:r w:rsidRPr="00B9468A">
        <w:rPr>
          <w:b/>
          <w:bCs/>
        </w:rPr>
        <w:t>Дополнительная литература</w:t>
      </w:r>
      <w:r>
        <w:rPr>
          <w:b/>
          <w:bCs/>
        </w:rPr>
        <w:t>:</w:t>
      </w:r>
      <w:r w:rsidRPr="00300185">
        <w:t xml:space="preserve"> </w:t>
      </w:r>
    </w:p>
    <w:p w:rsidR="00824434" w:rsidRDefault="00824434" w:rsidP="00824434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</w:pPr>
      <w:r w:rsidRPr="00300185">
        <w:t xml:space="preserve">Глобальная система на переломе: пути к новой нормальности. Под ред. А. Дынкина, М. </w:t>
      </w:r>
      <w:proofErr w:type="spellStart"/>
      <w:r w:rsidRPr="00300185">
        <w:t>Барроуза</w:t>
      </w:r>
      <w:proofErr w:type="spellEnd"/>
      <w:r w:rsidRPr="00300185">
        <w:t xml:space="preserve">, авт. </w:t>
      </w:r>
      <w:proofErr w:type="spellStart"/>
      <w:r w:rsidRPr="00300185">
        <w:t>колл</w:t>
      </w:r>
      <w:proofErr w:type="spellEnd"/>
      <w:r w:rsidRPr="00300185">
        <w:t>. ИМЭМО РАН и Атлантического совета (США). – М. Магистр, 2016.</w:t>
      </w:r>
    </w:p>
    <w:p w:rsidR="00824434" w:rsidRDefault="00824434" w:rsidP="00824434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</w:pPr>
      <w:r w:rsidRPr="0091644D">
        <w:t xml:space="preserve">Хасбулатов Р.И. Международные корпорации в мировой экономике. Учебник для вузов. – М.: </w:t>
      </w:r>
      <w:proofErr w:type="spellStart"/>
      <w:r w:rsidRPr="0091644D">
        <w:t>Юрайт</w:t>
      </w:r>
      <w:proofErr w:type="spellEnd"/>
      <w:r w:rsidRPr="0091644D">
        <w:t>, 2020 [Электронный ресурс] URL: ://urait.ru/viewer/mezhdunarodnyekorporacii-v-mirovoy-ekonomike-398107</w:t>
      </w:r>
    </w:p>
    <w:p w:rsidR="00824434" w:rsidRDefault="00824434" w:rsidP="00824434">
      <w:pPr>
        <w:pStyle w:val="a8"/>
        <w:tabs>
          <w:tab w:val="left" w:pos="993"/>
        </w:tabs>
        <w:spacing w:line="276" w:lineRule="auto"/>
        <w:ind w:left="567"/>
        <w:jc w:val="both"/>
      </w:pPr>
    </w:p>
    <w:p w:rsidR="00824434" w:rsidRPr="00300185" w:rsidRDefault="00824434" w:rsidP="00824434">
      <w:pPr>
        <w:pStyle w:val="a8"/>
        <w:tabs>
          <w:tab w:val="left" w:pos="993"/>
        </w:tabs>
        <w:spacing w:line="276" w:lineRule="auto"/>
        <w:ind w:left="567"/>
        <w:jc w:val="both"/>
      </w:pPr>
      <w:r w:rsidRPr="00B9468A">
        <w:rPr>
          <w:rFonts w:eastAsia="HiddenHorzOCR"/>
          <w:b/>
          <w:bCs/>
        </w:rPr>
        <w:t>Периодические издания</w:t>
      </w:r>
      <w:r>
        <w:rPr>
          <w:rFonts w:eastAsia="HiddenHorzOCR"/>
          <w:b/>
          <w:bCs/>
        </w:rPr>
        <w:t>:</w:t>
      </w:r>
    </w:p>
    <w:p w:rsidR="00824434" w:rsidRDefault="00824434" w:rsidP="00824434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264CA5">
        <w:t xml:space="preserve">Журнал “Вопросы экономики” URL: </w:t>
      </w:r>
      <w:hyperlink r:id="rId7" w:history="1">
        <w:r w:rsidRPr="00B85201">
          <w:rPr>
            <w:rStyle w:val="a9"/>
          </w:rPr>
          <w:t>https://lk.vavt.ru/docs/shared/path/Виртуальный%20читальный%20зал/</w:t>
        </w:r>
      </w:hyperlink>
      <w:r w:rsidRPr="00264CA5">
        <w:t xml:space="preserve"> </w:t>
      </w:r>
    </w:p>
    <w:p w:rsidR="00824434" w:rsidRDefault="00824434" w:rsidP="00824434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264CA5">
        <w:t>Журнал “Мировая экономика и международные отношения” (</w:t>
      </w:r>
      <w:proofErr w:type="spellStart"/>
      <w:r w:rsidRPr="00264CA5">
        <w:t>МЭиМО</w:t>
      </w:r>
      <w:proofErr w:type="spellEnd"/>
      <w:r w:rsidRPr="00264CA5">
        <w:t xml:space="preserve">) URL: https://www.imemo.ru/publications/periodical/meimo/archive/2020/9-t-64 </w:t>
      </w:r>
    </w:p>
    <w:p w:rsidR="00824434" w:rsidRDefault="00824434" w:rsidP="00824434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264CA5">
        <w:t xml:space="preserve">Журнал «Российский внешнеэкономический вестник» URL: http://www.rfej.ru/rvv </w:t>
      </w:r>
    </w:p>
    <w:p w:rsidR="00824434" w:rsidRDefault="00824434" w:rsidP="00824434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264CA5">
        <w:t xml:space="preserve">Журнал «Современная Европа» URL: </w:t>
      </w:r>
      <w:hyperlink r:id="rId8" w:history="1">
        <w:r w:rsidRPr="00B85201">
          <w:rPr>
            <w:rStyle w:val="a9"/>
          </w:rPr>
          <w:t>http://sov-europe.ru</w:t>
        </w:r>
      </w:hyperlink>
      <w:r w:rsidRPr="00264CA5">
        <w:t xml:space="preserve"> </w:t>
      </w:r>
    </w:p>
    <w:p w:rsidR="00824434" w:rsidRDefault="00824434" w:rsidP="00824434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264CA5">
        <w:t xml:space="preserve">Журнал «США и Канада: экономика, политика, культура» URL: </w:t>
      </w:r>
      <w:hyperlink r:id="rId9" w:history="1">
        <w:r w:rsidRPr="00B85201">
          <w:rPr>
            <w:rStyle w:val="a9"/>
          </w:rPr>
          <w:t>https://usacanada.jes.su</w:t>
        </w:r>
      </w:hyperlink>
      <w:r w:rsidRPr="00264CA5">
        <w:t xml:space="preserve"> </w:t>
      </w:r>
    </w:p>
    <w:p w:rsidR="00824434" w:rsidRDefault="00824434" w:rsidP="00824434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264CA5">
        <w:t xml:space="preserve">Журнал «Латинская Америка» URL: </w:t>
      </w:r>
      <w:hyperlink r:id="rId10" w:history="1">
        <w:r w:rsidRPr="00B85201">
          <w:rPr>
            <w:rStyle w:val="a9"/>
          </w:rPr>
          <w:t>https://la.jes.su</w:t>
        </w:r>
      </w:hyperlink>
      <w:r w:rsidRPr="00264CA5">
        <w:t xml:space="preserve"> </w:t>
      </w:r>
    </w:p>
    <w:p w:rsidR="00824434" w:rsidRDefault="00824434" w:rsidP="00824434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264CA5">
        <w:t xml:space="preserve">Журнал «Азия и Африка сегодня» URL: </w:t>
      </w:r>
      <w:hyperlink r:id="rId11" w:history="1">
        <w:r w:rsidRPr="00B85201">
          <w:rPr>
            <w:rStyle w:val="a9"/>
          </w:rPr>
          <w:t>https://asaf-today.ru</w:t>
        </w:r>
      </w:hyperlink>
      <w:r w:rsidRPr="00264CA5">
        <w:t xml:space="preserve"> </w:t>
      </w:r>
    </w:p>
    <w:p w:rsidR="00824434" w:rsidRDefault="00824434" w:rsidP="00824434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264CA5">
        <w:t xml:space="preserve">Журнал «Проблемы Дальнего Востока» URL: </w:t>
      </w:r>
      <w:hyperlink r:id="rId12" w:history="1">
        <w:r w:rsidRPr="00B85201">
          <w:rPr>
            <w:rStyle w:val="a9"/>
          </w:rPr>
          <w:t>http://www.ifes-ras.ru</w:t>
        </w:r>
      </w:hyperlink>
      <w:r w:rsidRPr="00264CA5">
        <w:t xml:space="preserve"> </w:t>
      </w:r>
    </w:p>
    <w:p w:rsidR="00824434" w:rsidRDefault="00824434" w:rsidP="00824434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264CA5">
        <w:t xml:space="preserve">Журнал «Эксперт» URL: </w:t>
      </w:r>
      <w:hyperlink r:id="rId13" w:history="1">
        <w:r w:rsidRPr="00B85201">
          <w:rPr>
            <w:rStyle w:val="a9"/>
          </w:rPr>
          <w:t>https://expert.ru/expert/</w:t>
        </w:r>
      </w:hyperlink>
      <w:r w:rsidRPr="00264CA5">
        <w:t xml:space="preserve"> </w:t>
      </w:r>
    </w:p>
    <w:p w:rsidR="00824434" w:rsidRPr="00264CA5" w:rsidRDefault="00824434" w:rsidP="00824434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lang w:val="en-US"/>
        </w:rPr>
      </w:pPr>
      <w:r w:rsidRPr="00264CA5">
        <w:t>Журнал</w:t>
      </w:r>
      <w:r w:rsidRPr="00264CA5">
        <w:rPr>
          <w:lang w:val="en-US"/>
        </w:rPr>
        <w:t xml:space="preserve"> «The Economist” URL: http://www.economist.com/</w:t>
      </w:r>
    </w:p>
    <w:p w:rsidR="00824434" w:rsidRPr="00300185" w:rsidRDefault="00824434" w:rsidP="00824434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</w:pPr>
      <w:r w:rsidRPr="00B81EAA">
        <w:rPr>
          <w:lang w:val="en-US"/>
        </w:rPr>
        <w:t xml:space="preserve"> </w:t>
      </w:r>
      <w:r w:rsidRPr="00300185">
        <w:t xml:space="preserve">Статистические справочники: </w:t>
      </w:r>
    </w:p>
    <w:p w:rsidR="00824434" w:rsidRPr="00300185" w:rsidRDefault="00824434" w:rsidP="0082443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lang w:val="en-US"/>
        </w:rPr>
      </w:pPr>
      <w:r w:rsidRPr="00300185">
        <w:rPr>
          <w:lang w:val="en-US"/>
        </w:rPr>
        <w:t xml:space="preserve">Statistical Yearbook, UN, N.Y. </w:t>
      </w:r>
    </w:p>
    <w:p w:rsidR="00824434" w:rsidRPr="00300185" w:rsidRDefault="00824434" w:rsidP="0082443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</w:pPr>
      <w:r w:rsidRPr="00300185">
        <w:rPr>
          <w:lang w:val="en-US"/>
        </w:rPr>
        <w:t>World Investment Report, UNCTAD,</w:t>
      </w:r>
    </w:p>
    <w:p w:rsidR="00824434" w:rsidRPr="00300185" w:rsidRDefault="00824434" w:rsidP="0082443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lang w:val="en-US"/>
        </w:rPr>
      </w:pPr>
      <w:r w:rsidRPr="00300185">
        <w:rPr>
          <w:lang w:val="en-US"/>
        </w:rPr>
        <w:t>World Development Report, World Bank, Washington.</w:t>
      </w:r>
    </w:p>
    <w:p w:rsidR="00824434" w:rsidRPr="00300185" w:rsidRDefault="00824434" w:rsidP="0082443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lang w:val="en-US"/>
        </w:rPr>
      </w:pPr>
      <w:r w:rsidRPr="00300185">
        <w:rPr>
          <w:lang w:val="en-US"/>
        </w:rPr>
        <w:t xml:space="preserve">International Trade Statistics, WTO, Geneva. </w:t>
      </w:r>
    </w:p>
    <w:p w:rsidR="00824434" w:rsidRPr="00300185" w:rsidRDefault="00824434" w:rsidP="0082443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lang w:val="en-US"/>
        </w:rPr>
      </w:pPr>
      <w:r w:rsidRPr="00300185">
        <w:rPr>
          <w:lang w:val="en-US"/>
        </w:rPr>
        <w:t>Human Development Report, United Nations Development Program. N.Y.</w:t>
      </w:r>
    </w:p>
    <w:p w:rsidR="00824434" w:rsidRDefault="00824434" w:rsidP="00824434">
      <w:pPr>
        <w:tabs>
          <w:tab w:val="left" w:pos="851"/>
          <w:tab w:val="left" w:pos="1134"/>
        </w:tabs>
        <w:spacing w:line="276" w:lineRule="auto"/>
        <w:ind w:firstLine="567"/>
        <w:jc w:val="both"/>
        <w:rPr>
          <w:b/>
        </w:rPr>
      </w:pPr>
    </w:p>
    <w:p w:rsidR="00824434" w:rsidRPr="00B9468A" w:rsidRDefault="00824434" w:rsidP="00824434">
      <w:pPr>
        <w:tabs>
          <w:tab w:val="left" w:pos="851"/>
          <w:tab w:val="left" w:pos="1134"/>
        </w:tabs>
        <w:spacing w:line="276" w:lineRule="auto"/>
        <w:ind w:firstLine="567"/>
        <w:jc w:val="both"/>
        <w:rPr>
          <w:b/>
        </w:rPr>
      </w:pPr>
      <w:r w:rsidRPr="00B9468A">
        <w:rPr>
          <w:b/>
        </w:rPr>
        <w:t>Перечень информационных справочных систем</w:t>
      </w:r>
      <w:r>
        <w:rPr>
          <w:b/>
        </w:rPr>
        <w:t xml:space="preserve"> </w:t>
      </w:r>
      <w:r w:rsidRPr="00B9468A">
        <w:rPr>
          <w:b/>
        </w:rPr>
        <w:t>и профессиональных баз данных</w:t>
      </w:r>
    </w:p>
    <w:p w:rsidR="00824434" w:rsidRPr="00B9468A" w:rsidRDefault="00824434" w:rsidP="00824434">
      <w:pPr>
        <w:pStyle w:val="2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9468A">
        <w:rPr>
          <w:rFonts w:ascii="Times New Roman" w:hAnsi="Times New Roman"/>
          <w:bCs/>
          <w:sz w:val="24"/>
          <w:szCs w:val="24"/>
          <w:lang w:val="ru-RU"/>
        </w:rPr>
        <w:t>Электронные ресурсы ВАВТ http://www.vavt.ru/materials</w:t>
      </w:r>
    </w:p>
    <w:p w:rsidR="00824434" w:rsidRPr="00B9468A" w:rsidRDefault="00824434" w:rsidP="00824434">
      <w:pPr>
        <w:pStyle w:val="2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9468A">
        <w:rPr>
          <w:rFonts w:ascii="Times New Roman" w:hAnsi="Times New Roman"/>
          <w:bCs/>
          <w:sz w:val="24"/>
          <w:szCs w:val="24"/>
          <w:lang w:val="ru-RU"/>
        </w:rPr>
        <w:t>Библиотека электронных материалов преподавателей ВАВТ (программы дисциплин, методические указания, пособия). http://www.library.vavt.ru/site/e-lib_vavt_</w:t>
      </w:r>
    </w:p>
    <w:p w:rsidR="00824434" w:rsidRPr="00B9468A" w:rsidRDefault="00824434" w:rsidP="00824434">
      <w:pPr>
        <w:pStyle w:val="2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9468A">
        <w:rPr>
          <w:rFonts w:ascii="Times New Roman" w:hAnsi="Times New Roman"/>
          <w:bCs/>
          <w:sz w:val="24"/>
          <w:szCs w:val="24"/>
          <w:lang w:val="ru-RU"/>
        </w:rPr>
        <w:t xml:space="preserve">Электронная библиотека </w:t>
      </w:r>
      <w:r w:rsidRPr="00B9468A">
        <w:rPr>
          <w:rFonts w:ascii="Times New Roman" w:hAnsi="Times New Roman"/>
          <w:bCs/>
          <w:sz w:val="24"/>
          <w:szCs w:val="24"/>
        </w:rPr>
        <w:t>ZNANIUM</w:t>
      </w:r>
      <w:r w:rsidRPr="00B9468A">
        <w:rPr>
          <w:rFonts w:ascii="Times New Roman" w:hAnsi="Times New Roman"/>
          <w:bCs/>
          <w:sz w:val="24"/>
          <w:szCs w:val="24"/>
          <w:lang w:val="ru-RU"/>
        </w:rPr>
        <w:t>.</w:t>
      </w:r>
      <w:proofErr w:type="spellStart"/>
      <w:r w:rsidRPr="00B9468A">
        <w:rPr>
          <w:rFonts w:ascii="Times New Roman" w:hAnsi="Times New Roman"/>
          <w:bCs/>
          <w:sz w:val="24"/>
          <w:szCs w:val="24"/>
        </w:rPr>
        <w:t>COMhttp</w:t>
      </w:r>
      <w:proofErr w:type="spellEnd"/>
      <w:r w:rsidRPr="00B9468A">
        <w:rPr>
          <w:rFonts w:ascii="Times New Roman" w:hAnsi="Times New Roman"/>
          <w:bCs/>
          <w:sz w:val="24"/>
          <w:szCs w:val="24"/>
          <w:lang w:val="ru-RU"/>
        </w:rPr>
        <w:t>://</w:t>
      </w:r>
      <w:r w:rsidRPr="00B9468A">
        <w:rPr>
          <w:rFonts w:ascii="Times New Roman" w:hAnsi="Times New Roman"/>
          <w:bCs/>
          <w:sz w:val="24"/>
          <w:szCs w:val="24"/>
        </w:rPr>
        <w:t>www</w:t>
      </w:r>
      <w:r w:rsidRPr="00B9468A">
        <w:rPr>
          <w:rFonts w:ascii="Times New Roman" w:hAnsi="Times New Roman"/>
          <w:bCs/>
          <w:sz w:val="24"/>
          <w:szCs w:val="24"/>
          <w:lang w:val="ru-RU"/>
        </w:rPr>
        <w:t>.</w:t>
      </w:r>
      <w:r w:rsidRPr="00B9468A">
        <w:rPr>
          <w:rFonts w:ascii="Times New Roman" w:hAnsi="Times New Roman"/>
          <w:bCs/>
          <w:sz w:val="24"/>
          <w:szCs w:val="24"/>
        </w:rPr>
        <w:t>library</w:t>
      </w:r>
      <w:r w:rsidRPr="00B9468A">
        <w:rPr>
          <w:rFonts w:ascii="Times New Roman" w:hAnsi="Times New Roman"/>
          <w:bCs/>
          <w:sz w:val="24"/>
          <w:szCs w:val="24"/>
          <w:lang w:val="ru-RU"/>
        </w:rPr>
        <w:t>.</w:t>
      </w:r>
      <w:proofErr w:type="spellStart"/>
      <w:r w:rsidRPr="00B9468A">
        <w:rPr>
          <w:rFonts w:ascii="Times New Roman" w:hAnsi="Times New Roman"/>
          <w:bCs/>
          <w:sz w:val="24"/>
          <w:szCs w:val="24"/>
        </w:rPr>
        <w:t>vavt</w:t>
      </w:r>
      <w:proofErr w:type="spellEnd"/>
      <w:r w:rsidRPr="00B9468A">
        <w:rPr>
          <w:rFonts w:ascii="Times New Roman" w:hAnsi="Times New Roman"/>
          <w:bCs/>
          <w:sz w:val="24"/>
          <w:szCs w:val="24"/>
          <w:lang w:val="ru-RU"/>
        </w:rPr>
        <w:t>.</w:t>
      </w:r>
      <w:proofErr w:type="spellStart"/>
      <w:r w:rsidRPr="00B9468A">
        <w:rPr>
          <w:rFonts w:ascii="Times New Roman" w:hAnsi="Times New Roman"/>
          <w:bCs/>
          <w:sz w:val="24"/>
          <w:szCs w:val="24"/>
        </w:rPr>
        <w:t>ru</w:t>
      </w:r>
      <w:proofErr w:type="spellEnd"/>
      <w:r w:rsidRPr="00B9468A">
        <w:rPr>
          <w:rFonts w:ascii="Times New Roman" w:hAnsi="Times New Roman"/>
          <w:bCs/>
          <w:sz w:val="24"/>
          <w:szCs w:val="24"/>
          <w:lang w:val="ru-RU"/>
        </w:rPr>
        <w:t>/</w:t>
      </w:r>
      <w:r w:rsidRPr="00B9468A">
        <w:rPr>
          <w:rFonts w:ascii="Times New Roman" w:hAnsi="Times New Roman"/>
          <w:bCs/>
          <w:sz w:val="24"/>
          <w:szCs w:val="24"/>
        </w:rPr>
        <w:t>site</w:t>
      </w:r>
      <w:r w:rsidRPr="00B9468A">
        <w:rPr>
          <w:rFonts w:ascii="Times New Roman" w:hAnsi="Times New Roman"/>
          <w:bCs/>
          <w:sz w:val="24"/>
          <w:szCs w:val="24"/>
          <w:lang w:val="ru-RU"/>
        </w:rPr>
        <w:t>/</w:t>
      </w:r>
      <w:proofErr w:type="spellStart"/>
      <w:r w:rsidRPr="00B9468A">
        <w:rPr>
          <w:rFonts w:ascii="Times New Roman" w:hAnsi="Times New Roman"/>
          <w:bCs/>
          <w:sz w:val="24"/>
          <w:szCs w:val="24"/>
        </w:rPr>
        <w:t>znanium</w:t>
      </w:r>
      <w:proofErr w:type="spellEnd"/>
    </w:p>
    <w:p w:rsidR="00824434" w:rsidRPr="00B9468A" w:rsidRDefault="00824434" w:rsidP="00824434">
      <w:pPr>
        <w:pStyle w:val="2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9468A">
        <w:rPr>
          <w:rFonts w:ascii="Times New Roman" w:hAnsi="Times New Roman"/>
          <w:bCs/>
          <w:sz w:val="24"/>
          <w:szCs w:val="24"/>
          <w:lang w:val="ru-RU"/>
        </w:rPr>
        <w:t>Электронная библиотечная система издательства «</w:t>
      </w:r>
      <w:proofErr w:type="spellStart"/>
      <w:r w:rsidRPr="00B9468A">
        <w:rPr>
          <w:rFonts w:ascii="Times New Roman" w:hAnsi="Times New Roman"/>
          <w:bCs/>
          <w:sz w:val="24"/>
          <w:szCs w:val="24"/>
          <w:lang w:val="ru-RU"/>
        </w:rPr>
        <w:t>Юрайт</w:t>
      </w:r>
      <w:proofErr w:type="spellEnd"/>
      <w:r w:rsidRPr="00B9468A">
        <w:rPr>
          <w:rFonts w:ascii="Times New Roman" w:hAnsi="Times New Roman"/>
          <w:bCs/>
          <w:sz w:val="24"/>
          <w:szCs w:val="24"/>
          <w:lang w:val="ru-RU"/>
        </w:rPr>
        <w:t xml:space="preserve">».  </w:t>
      </w:r>
      <w:hyperlink r:id="rId14" w:history="1">
        <w:r w:rsidRPr="00B9468A">
          <w:rPr>
            <w:rStyle w:val="a9"/>
            <w:rFonts w:ascii="Times New Roman" w:hAnsi="Times New Roman"/>
            <w:bCs/>
            <w:sz w:val="24"/>
            <w:szCs w:val="24"/>
          </w:rPr>
          <w:t>http</w:t>
        </w:r>
        <w:r w:rsidRPr="00B9468A">
          <w:rPr>
            <w:rStyle w:val="a9"/>
            <w:rFonts w:ascii="Times New Roman" w:hAnsi="Times New Roman"/>
            <w:bCs/>
            <w:sz w:val="24"/>
            <w:szCs w:val="24"/>
            <w:lang w:val="ru-RU"/>
          </w:rPr>
          <w:t>://</w:t>
        </w:r>
        <w:r w:rsidRPr="00B9468A">
          <w:rPr>
            <w:rStyle w:val="a9"/>
            <w:rFonts w:ascii="Times New Roman" w:hAnsi="Times New Roman"/>
            <w:bCs/>
            <w:sz w:val="24"/>
            <w:szCs w:val="24"/>
          </w:rPr>
          <w:t>www</w:t>
        </w:r>
        <w:r w:rsidRPr="00B9468A">
          <w:rPr>
            <w:rStyle w:val="a9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B9468A">
          <w:rPr>
            <w:rStyle w:val="a9"/>
            <w:rFonts w:ascii="Times New Roman" w:hAnsi="Times New Roman"/>
            <w:bCs/>
            <w:sz w:val="24"/>
            <w:szCs w:val="24"/>
          </w:rPr>
          <w:t>library</w:t>
        </w:r>
        <w:r w:rsidRPr="00B9468A">
          <w:rPr>
            <w:rStyle w:val="a9"/>
            <w:rFonts w:ascii="Times New Roman" w:hAnsi="Times New Roman"/>
            <w:bCs/>
            <w:sz w:val="24"/>
            <w:szCs w:val="24"/>
            <w:lang w:val="ru-RU"/>
          </w:rPr>
          <w:t>.</w:t>
        </w:r>
        <w:proofErr w:type="spellStart"/>
        <w:r w:rsidRPr="00B9468A">
          <w:rPr>
            <w:rStyle w:val="a9"/>
            <w:rFonts w:ascii="Times New Roman" w:hAnsi="Times New Roman"/>
            <w:bCs/>
            <w:sz w:val="24"/>
            <w:szCs w:val="24"/>
          </w:rPr>
          <w:t>vavt</w:t>
        </w:r>
        <w:proofErr w:type="spellEnd"/>
        <w:r w:rsidRPr="00B9468A">
          <w:rPr>
            <w:rStyle w:val="a9"/>
            <w:rFonts w:ascii="Times New Roman" w:hAnsi="Times New Roman"/>
            <w:bCs/>
            <w:sz w:val="24"/>
            <w:szCs w:val="24"/>
            <w:lang w:val="ru-RU"/>
          </w:rPr>
          <w:t>.</w:t>
        </w:r>
        <w:proofErr w:type="spellStart"/>
        <w:r w:rsidRPr="00B9468A">
          <w:rPr>
            <w:rStyle w:val="a9"/>
            <w:rFonts w:ascii="Times New Roman" w:hAnsi="Times New Roman"/>
            <w:bCs/>
            <w:sz w:val="24"/>
            <w:szCs w:val="24"/>
          </w:rPr>
          <w:t>ru</w:t>
        </w:r>
        <w:proofErr w:type="spellEnd"/>
        <w:r w:rsidRPr="00B9468A">
          <w:rPr>
            <w:rStyle w:val="a9"/>
            <w:rFonts w:ascii="Times New Roman" w:hAnsi="Times New Roman"/>
            <w:bCs/>
            <w:sz w:val="24"/>
            <w:szCs w:val="24"/>
            <w:lang w:val="ru-RU"/>
          </w:rPr>
          <w:t>/</w:t>
        </w:r>
        <w:r w:rsidRPr="00B9468A">
          <w:rPr>
            <w:rStyle w:val="a9"/>
            <w:rFonts w:ascii="Times New Roman" w:hAnsi="Times New Roman"/>
            <w:bCs/>
            <w:sz w:val="24"/>
            <w:szCs w:val="24"/>
          </w:rPr>
          <w:t>site</w:t>
        </w:r>
        <w:r w:rsidRPr="00B9468A">
          <w:rPr>
            <w:rStyle w:val="a9"/>
            <w:rFonts w:ascii="Times New Roman" w:hAnsi="Times New Roman"/>
            <w:bCs/>
            <w:sz w:val="24"/>
            <w:szCs w:val="24"/>
            <w:lang w:val="ru-RU"/>
          </w:rPr>
          <w:t>/</w:t>
        </w:r>
        <w:proofErr w:type="spellStart"/>
        <w:r w:rsidRPr="00B9468A">
          <w:rPr>
            <w:rStyle w:val="a9"/>
            <w:rFonts w:ascii="Times New Roman" w:hAnsi="Times New Roman"/>
            <w:bCs/>
            <w:sz w:val="24"/>
            <w:szCs w:val="24"/>
          </w:rPr>
          <w:t>biblio</w:t>
        </w:r>
        <w:proofErr w:type="spellEnd"/>
        <w:r w:rsidRPr="00B9468A">
          <w:rPr>
            <w:rStyle w:val="a9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B9468A">
          <w:rPr>
            <w:rStyle w:val="a9"/>
            <w:rFonts w:ascii="Times New Roman" w:hAnsi="Times New Roman"/>
            <w:bCs/>
            <w:sz w:val="24"/>
            <w:szCs w:val="24"/>
          </w:rPr>
          <w:t>online</w:t>
        </w:r>
      </w:hyperlink>
    </w:p>
    <w:p w:rsidR="00824434" w:rsidRDefault="00824434" w:rsidP="00824434">
      <w:pPr>
        <w:tabs>
          <w:tab w:val="left" w:pos="993"/>
        </w:tabs>
        <w:spacing w:line="276" w:lineRule="auto"/>
        <w:jc w:val="both"/>
      </w:pPr>
    </w:p>
    <w:sectPr w:rsidR="00824434" w:rsidSect="001155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1E3" w:rsidRDefault="002471E3" w:rsidP="00515A1F">
      <w:r>
        <w:separator/>
      </w:r>
    </w:p>
  </w:endnote>
  <w:endnote w:type="continuationSeparator" w:id="0">
    <w:p w:rsidR="002471E3" w:rsidRDefault="002471E3" w:rsidP="0051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E3" w:rsidRDefault="002471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6317288"/>
      <w:docPartObj>
        <w:docPartGallery w:val="Page Numbers (Bottom of Page)"/>
        <w:docPartUnique/>
      </w:docPartObj>
    </w:sdtPr>
    <w:sdtEndPr/>
    <w:sdtContent>
      <w:p w:rsidR="002471E3" w:rsidRDefault="002471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773">
          <w:rPr>
            <w:noProof/>
          </w:rPr>
          <w:t>5</w:t>
        </w:r>
        <w:r>
          <w:fldChar w:fldCharType="end"/>
        </w:r>
      </w:p>
    </w:sdtContent>
  </w:sdt>
  <w:p w:rsidR="002471E3" w:rsidRDefault="002471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E3" w:rsidRDefault="002471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1E3" w:rsidRDefault="002471E3" w:rsidP="00515A1F">
      <w:r>
        <w:separator/>
      </w:r>
    </w:p>
  </w:footnote>
  <w:footnote w:type="continuationSeparator" w:id="0">
    <w:p w:rsidR="002471E3" w:rsidRDefault="002471E3" w:rsidP="0051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E3" w:rsidRDefault="002471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E3" w:rsidRDefault="002471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E3" w:rsidRDefault="002471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9B3"/>
    <w:multiLevelType w:val="hybridMultilevel"/>
    <w:tmpl w:val="C07014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12ADF"/>
    <w:multiLevelType w:val="hybridMultilevel"/>
    <w:tmpl w:val="148A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780"/>
    <w:multiLevelType w:val="hybridMultilevel"/>
    <w:tmpl w:val="23B08EBC"/>
    <w:lvl w:ilvl="0" w:tplc="61B4C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40C93"/>
    <w:multiLevelType w:val="hybridMultilevel"/>
    <w:tmpl w:val="072A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F8A"/>
    <w:multiLevelType w:val="hybridMultilevel"/>
    <w:tmpl w:val="40FE9E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C6303E"/>
    <w:multiLevelType w:val="hybridMultilevel"/>
    <w:tmpl w:val="69E02410"/>
    <w:lvl w:ilvl="0" w:tplc="D5CA3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A50167"/>
    <w:multiLevelType w:val="hybridMultilevel"/>
    <w:tmpl w:val="D4789228"/>
    <w:lvl w:ilvl="0" w:tplc="868E7C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5D98"/>
    <w:multiLevelType w:val="hybridMultilevel"/>
    <w:tmpl w:val="97D41848"/>
    <w:lvl w:ilvl="0" w:tplc="61B4C0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4E2949"/>
    <w:multiLevelType w:val="hybridMultilevel"/>
    <w:tmpl w:val="3614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60679"/>
    <w:multiLevelType w:val="hybridMultilevel"/>
    <w:tmpl w:val="87FC635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8293E15"/>
    <w:multiLevelType w:val="hybridMultilevel"/>
    <w:tmpl w:val="CD28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C7F45"/>
    <w:multiLevelType w:val="hybridMultilevel"/>
    <w:tmpl w:val="148A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46493"/>
    <w:multiLevelType w:val="hybridMultilevel"/>
    <w:tmpl w:val="C69609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1A718E3"/>
    <w:multiLevelType w:val="hybridMultilevel"/>
    <w:tmpl w:val="DBFAA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46E15E4"/>
    <w:multiLevelType w:val="hybridMultilevel"/>
    <w:tmpl w:val="111829A8"/>
    <w:lvl w:ilvl="0" w:tplc="FA867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D6C6B"/>
    <w:multiLevelType w:val="hybridMultilevel"/>
    <w:tmpl w:val="1AE88B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7067F17"/>
    <w:multiLevelType w:val="hybridMultilevel"/>
    <w:tmpl w:val="BF363550"/>
    <w:lvl w:ilvl="0" w:tplc="FA867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DE"/>
    <w:rsid w:val="00020298"/>
    <w:rsid w:val="000A7C48"/>
    <w:rsid w:val="00115570"/>
    <w:rsid w:val="001348A0"/>
    <w:rsid w:val="00146311"/>
    <w:rsid w:val="001912BD"/>
    <w:rsid w:val="001B5484"/>
    <w:rsid w:val="002471E3"/>
    <w:rsid w:val="00264CA5"/>
    <w:rsid w:val="002864CF"/>
    <w:rsid w:val="002D1A1E"/>
    <w:rsid w:val="00300185"/>
    <w:rsid w:val="003108A6"/>
    <w:rsid w:val="00366859"/>
    <w:rsid w:val="00394508"/>
    <w:rsid w:val="003A3551"/>
    <w:rsid w:val="003E571C"/>
    <w:rsid w:val="00414773"/>
    <w:rsid w:val="00486055"/>
    <w:rsid w:val="004C3134"/>
    <w:rsid w:val="004C4967"/>
    <w:rsid w:val="00515A1F"/>
    <w:rsid w:val="00533139"/>
    <w:rsid w:val="00580070"/>
    <w:rsid w:val="005820A4"/>
    <w:rsid w:val="005D6E0E"/>
    <w:rsid w:val="006972DA"/>
    <w:rsid w:val="006C772D"/>
    <w:rsid w:val="00824434"/>
    <w:rsid w:val="0091644D"/>
    <w:rsid w:val="00970415"/>
    <w:rsid w:val="00976610"/>
    <w:rsid w:val="009773EC"/>
    <w:rsid w:val="0098744A"/>
    <w:rsid w:val="009A4F06"/>
    <w:rsid w:val="009B26DE"/>
    <w:rsid w:val="00A40BEF"/>
    <w:rsid w:val="00AB3F86"/>
    <w:rsid w:val="00B041D0"/>
    <w:rsid w:val="00B06D18"/>
    <w:rsid w:val="00B81EAA"/>
    <w:rsid w:val="00B96409"/>
    <w:rsid w:val="00BB7212"/>
    <w:rsid w:val="00BE587C"/>
    <w:rsid w:val="00BF542F"/>
    <w:rsid w:val="00C94A59"/>
    <w:rsid w:val="00CF132D"/>
    <w:rsid w:val="00D31BCD"/>
    <w:rsid w:val="00DB652A"/>
    <w:rsid w:val="00F86D3B"/>
    <w:rsid w:val="00F90322"/>
    <w:rsid w:val="00F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07ECA-2443-452C-A9E1-3002B5EC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1EAA"/>
    <w:pPr>
      <w:keepNext/>
      <w:ind w:left="72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A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5A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5A1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4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3313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64CA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81E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Для таблиц"/>
    <w:basedOn w:val="a"/>
    <w:rsid w:val="00BF542F"/>
  </w:style>
  <w:style w:type="paragraph" w:styleId="ab">
    <w:name w:val="Title"/>
    <w:basedOn w:val="a"/>
    <w:link w:val="ac"/>
    <w:qFormat/>
    <w:rsid w:val="00D31BCD"/>
    <w:pPr>
      <w:jc w:val="center"/>
    </w:pPr>
    <w:rPr>
      <w:sz w:val="28"/>
      <w:szCs w:val="20"/>
    </w:rPr>
  </w:style>
  <w:style w:type="character" w:customStyle="1" w:styleId="ac">
    <w:name w:val="Заголовок Знак"/>
    <w:basedOn w:val="a0"/>
    <w:link w:val="ab"/>
    <w:rsid w:val="00D31B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екст1"/>
    <w:basedOn w:val="a"/>
    <w:rsid w:val="00D31BCD"/>
    <w:rPr>
      <w:rFonts w:ascii="Courier New" w:hAnsi="Courier New"/>
      <w:sz w:val="20"/>
      <w:szCs w:val="20"/>
      <w:lang w:val="en-US"/>
    </w:rPr>
  </w:style>
  <w:style w:type="paragraph" w:styleId="ad">
    <w:name w:val="No Spacing"/>
    <w:uiPriority w:val="1"/>
    <w:qFormat/>
    <w:rsid w:val="00D31B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31BCD"/>
    <w:rPr>
      <w:rFonts w:ascii="Calibri" w:hAnsi="Calibri" w:cs="Calibri" w:hint="default"/>
      <w:sz w:val="20"/>
      <w:szCs w:val="20"/>
    </w:rPr>
  </w:style>
  <w:style w:type="paragraph" w:customStyle="1" w:styleId="2">
    <w:name w:val="Текст2"/>
    <w:basedOn w:val="a"/>
    <w:rsid w:val="0098744A"/>
    <w:pPr>
      <w:suppressAutoHyphens/>
    </w:pPr>
    <w:rPr>
      <w:rFonts w:ascii="Courier New" w:hAnsi="Courier New"/>
      <w:sz w:val="20"/>
      <w:szCs w:val="20"/>
      <w:lang w:val="en-US" w:eastAsia="ar-SA"/>
    </w:rPr>
  </w:style>
  <w:style w:type="paragraph" w:styleId="ae">
    <w:name w:val="TOC Heading"/>
    <w:basedOn w:val="1"/>
    <w:next w:val="a"/>
    <w:uiPriority w:val="39"/>
    <w:unhideWhenUsed/>
    <w:qFormat/>
    <w:rsid w:val="00CF132D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CF132D"/>
    <w:pPr>
      <w:spacing w:after="100"/>
      <w:jc w:val="both"/>
    </w:pPr>
    <w:rPr>
      <w:sz w:val="28"/>
      <w:szCs w:val="28"/>
    </w:rPr>
  </w:style>
  <w:style w:type="character" w:customStyle="1" w:styleId="FontStyle31">
    <w:name w:val="Font Style31"/>
    <w:basedOn w:val="a0"/>
    <w:uiPriority w:val="99"/>
    <w:rsid w:val="00CF132D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CF132D"/>
    <w:pPr>
      <w:widowControl w:val="0"/>
      <w:autoSpaceDE w:val="0"/>
      <w:autoSpaceDN w:val="0"/>
      <w:adjustRightInd w:val="0"/>
      <w:spacing w:line="373" w:lineRule="exact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v-europe.ru" TargetMode="External"/><Relationship Id="rId13" Type="http://schemas.openxmlformats.org/officeDocument/2006/relationships/hyperlink" Target="https://expert.ru/expert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k.vavt.ru/docs/shared/path/&#1042;&#1080;&#1088;&#1090;&#1091;&#1072;&#1083;&#1100;&#1085;&#1099;&#1081;%20&#1095;&#1080;&#1090;&#1072;&#1083;&#1100;&#1085;&#1099;&#1081;%20&#1079;&#1072;&#1083;/" TargetMode="External"/><Relationship Id="rId12" Type="http://schemas.openxmlformats.org/officeDocument/2006/relationships/hyperlink" Target="http://www.ifes-ras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af-today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a.jes.s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usacanada.jes.su" TargetMode="External"/><Relationship Id="rId14" Type="http://schemas.openxmlformats.org/officeDocument/2006/relationships/hyperlink" Target="http://www.library.vavt.ru/site/biblio-onli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</dc:creator>
  <cp:lastModifiedBy>Журина Александра Владимировна</cp:lastModifiedBy>
  <cp:revision>16</cp:revision>
  <dcterms:created xsi:type="dcterms:W3CDTF">2024-07-30T06:49:00Z</dcterms:created>
  <dcterms:modified xsi:type="dcterms:W3CDTF">2025-04-18T09:18:00Z</dcterms:modified>
</cp:coreProperties>
</file>